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sz w:val="28"/>
          <w:szCs w:val="28"/>
          <w:u w:val="single"/>
          <w:rtl w:val="0"/>
        </w:rPr>
        <w:t xml:space="preserve">Offton and Willisham Parish Council</w:t>
      </w:r>
      <w:r w:rsidDel="00000000" w:rsidR="00000000" w:rsidRPr="00000000">
        <w:rPr>
          <w:rtl w:val="0"/>
        </w:rPr>
      </w:r>
    </w:p>
    <w:p w:rsidR="00000000" w:rsidDel="00000000" w:rsidP="00000000" w:rsidRDefault="00000000" w:rsidRPr="00000000" w14:paraId="00000002">
      <w:pPr>
        <w:jc w:val="right"/>
        <w:rPr>
          <w:sz w:val="24"/>
          <w:szCs w:val="24"/>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Minutes of the Parish Council Meeting held at Offton &amp; Willisham Village Hall on Tuesday 12th May 2026 at 7:00pm.</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Present:</w:t>
        <w:tab/>
        <w:t xml:space="preserve">Cllr T Wells</w:t>
        <w:tab/>
        <w:tab/>
        <w:t xml:space="preserve"> </w:t>
        <w:tab/>
        <w:tab/>
        <w:t xml:space="preserve">Cllr A Cox</w:t>
      </w:r>
    </w:p>
    <w:p w:rsidR="00000000" w:rsidDel="00000000" w:rsidP="00000000" w:rsidRDefault="00000000" w:rsidRPr="00000000" w14:paraId="00000006">
      <w:pPr>
        <w:rPr>
          <w:sz w:val="24"/>
          <w:szCs w:val="24"/>
        </w:rPr>
      </w:pPr>
      <w:r w:rsidDel="00000000" w:rsidR="00000000" w:rsidRPr="00000000">
        <w:rPr>
          <w:sz w:val="24"/>
          <w:szCs w:val="24"/>
          <w:rtl w:val="0"/>
        </w:rPr>
        <w:tab/>
        <w:tab/>
        <w:t xml:space="preserve">Cllr C Pinson-Roxburgh</w:t>
        <w:tab/>
        <w:tab/>
        <w:t xml:space="preserve">Cllr C Eves</w:t>
      </w:r>
    </w:p>
    <w:p w:rsidR="00000000" w:rsidDel="00000000" w:rsidP="00000000" w:rsidRDefault="00000000" w:rsidRPr="00000000" w14:paraId="00000007">
      <w:pPr>
        <w:rPr>
          <w:sz w:val="24"/>
          <w:szCs w:val="24"/>
        </w:rPr>
      </w:pPr>
      <w:r w:rsidDel="00000000" w:rsidR="00000000" w:rsidRPr="00000000">
        <w:rPr>
          <w:sz w:val="24"/>
          <w:szCs w:val="24"/>
          <w:rtl w:val="0"/>
        </w:rPr>
        <w:tab/>
        <w:tab/>
        <w:t xml:space="preserve">Cllr N Price</w:t>
        <w:tab/>
        <w:tab/>
        <w:tab/>
        <w:tab/>
        <w:t xml:space="preserve">Dst Cllr D Pratt</w:t>
        <w:tab/>
        <w:tab/>
        <w:tab/>
        <w:tab/>
      </w:r>
    </w:p>
    <w:p w:rsidR="00000000" w:rsidDel="00000000" w:rsidP="00000000" w:rsidRDefault="00000000" w:rsidRPr="00000000" w14:paraId="00000008">
      <w:pPr>
        <w:ind w:left="720" w:firstLine="720"/>
        <w:rPr>
          <w:sz w:val="24"/>
          <w:szCs w:val="24"/>
        </w:rPr>
      </w:pPr>
      <w:r w:rsidDel="00000000" w:rsidR="00000000" w:rsidRPr="00000000">
        <w:rPr>
          <w:sz w:val="24"/>
          <w:szCs w:val="24"/>
          <w:rtl w:val="0"/>
        </w:rPr>
        <w:t xml:space="preserve">2 Members of the Public</w:t>
      </w:r>
    </w:p>
    <w:p w:rsidR="00000000" w:rsidDel="00000000" w:rsidP="00000000" w:rsidRDefault="00000000" w:rsidRPr="00000000" w14:paraId="00000009">
      <w:pPr>
        <w:ind w:left="720" w:firstLine="720"/>
        <w:rPr/>
      </w:pPr>
      <w:r w:rsidDel="00000000" w:rsidR="00000000" w:rsidRPr="00000000">
        <w:rPr>
          <w:sz w:val="24"/>
          <w:szCs w:val="24"/>
          <w:rtl w:val="0"/>
        </w:rPr>
        <w:t xml:space="preserve">Clerk - T Davis</w:t>
      </w:r>
      <w:r w:rsidDel="00000000" w:rsidR="00000000" w:rsidRPr="00000000">
        <w:rPr>
          <w:rtl w:val="0"/>
        </w:rPr>
      </w:r>
    </w:p>
    <w:p w:rsidR="00000000" w:rsidDel="00000000" w:rsidP="00000000" w:rsidRDefault="00000000" w:rsidRPr="00000000" w14:paraId="0000000A">
      <w:pPr>
        <w:jc w:val="right"/>
        <w:rPr>
          <w:b w:val="1"/>
          <w:bCs w:val="1"/>
        </w:rPr>
      </w:pPr>
      <w:r w:rsidDel="00000000" w:rsidR="00000000" w:rsidRPr="00000000">
        <w:rPr>
          <w:b w:val="1"/>
          <w:bCs w:val="1"/>
          <w:rtl w:val="0"/>
        </w:rPr>
        <w:t xml:space="preserve">Action</w:t>
      </w:r>
    </w:p>
    <w:sdt>
      <w:sdtPr>
        <w:lock w:val="contentLocked"/>
        <w:id w:val="365960757"/>
        <w:tag w:val="goog_rdk_0"/>
      </w:sdtPr>
      <w:sdtContent>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7800"/>
            <w:gridCol w:w="1395"/>
            <w:tblGridChange w:id="0">
              <w:tblGrid>
                <w:gridCol w:w="1245"/>
                <w:gridCol w:w="7800"/>
                <w:gridCol w:w="13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1.</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a)</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b)</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c)</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d)</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ind w:left="0" w:firstLine="0"/>
                  <w:rPr>
                    <w:b w:val="1"/>
                    <w:bCs w:val="1"/>
                  </w:rPr>
                </w:pPr>
                <w:r w:rsidDel="00000000" w:rsidR="00000000" w:rsidRPr="00000000">
                  <w:rPr>
                    <w:b w:val="1"/>
                    <w:bCs w:val="1"/>
                    <w:rtl w:val="0"/>
                  </w:rPr>
                  <w:t xml:space="preserve">Meeting administration (note: Clerk to open meeting if past Chair not present following election)</w:t>
                </w:r>
              </w:p>
              <w:p w:rsidR="00000000" w:rsidDel="00000000" w:rsidP="00000000" w:rsidRDefault="00000000" w:rsidRPr="00000000" w14:paraId="0000001A">
                <w:pPr>
                  <w:ind w:left="0" w:firstLine="0"/>
                  <w:rPr>
                    <w:b w:val="1"/>
                    <w:bCs w:val="1"/>
                  </w:rPr>
                </w:pPr>
                <w:r w:rsidDel="00000000" w:rsidR="00000000" w:rsidRPr="00000000">
                  <w:rPr>
                    <w:b w:val="1"/>
                    <w:bCs w:val="1"/>
                    <w:rtl w:val="0"/>
                  </w:rPr>
                  <w:t xml:space="preserve">To Elect the Chair and Vice Chair of Offton &amp; Willisham Parish Council</w:t>
                </w:r>
              </w:p>
              <w:p w:rsidR="00000000" w:rsidDel="00000000" w:rsidP="00000000" w:rsidRDefault="00000000" w:rsidRPr="00000000" w14:paraId="0000001B">
                <w:pPr>
                  <w:ind w:left="0" w:firstLine="0"/>
                  <w:rPr/>
                </w:pPr>
                <w:r w:rsidDel="00000000" w:rsidR="00000000" w:rsidRPr="00000000">
                  <w:rPr>
                    <w:rtl w:val="0"/>
                  </w:rPr>
                  <w:t xml:space="preserve">Cllr Wells asked for nominations for Chair and was happy to stand again as Chair. Cllr Pinson-Roxburgh Proposed Cllr Wells as Chair, this was seconded by Cllr Cox and Unanimously </w:t>
                </w:r>
                <w:r w:rsidDel="00000000" w:rsidR="00000000" w:rsidRPr="00000000">
                  <w:rPr>
                    <w:b w:val="1"/>
                    <w:bCs w:val="1"/>
                    <w:rtl w:val="0"/>
                  </w:rPr>
                  <w:t xml:space="preserve">AGREED</w:t>
                </w:r>
                <w:r w:rsidDel="00000000" w:rsidR="00000000" w:rsidRPr="00000000">
                  <w:rPr>
                    <w:rtl w:val="0"/>
                  </w:rPr>
                  <w:t xml:space="preserve">. Cllr Wells Proposed Cllr Cox as Vice-Chair, this was seconded by Cllr Eves and Unanimously </w:t>
                </w:r>
                <w:r w:rsidDel="00000000" w:rsidR="00000000" w:rsidRPr="00000000">
                  <w:rPr>
                    <w:b w:val="1"/>
                    <w:bCs w:val="1"/>
                    <w:rtl w:val="0"/>
                  </w:rPr>
                  <w:t xml:space="preserve">AGREED</w:t>
                </w:r>
                <w:r w:rsidDel="00000000" w:rsidR="00000000" w:rsidRPr="00000000">
                  <w:rPr>
                    <w:rtl w:val="0"/>
                  </w:rPr>
                  <w:t xml:space="preserve">. Cllr Wells continued to Chair the meeting and welcomed everyone. </w:t>
                </w:r>
              </w:p>
              <w:p w:rsidR="00000000" w:rsidDel="00000000" w:rsidP="00000000" w:rsidRDefault="00000000" w:rsidRPr="00000000" w14:paraId="0000001C">
                <w:pPr>
                  <w:ind w:left="0" w:firstLine="0"/>
                  <w:rPr/>
                </w:pPr>
                <w:r w:rsidDel="00000000" w:rsidR="00000000" w:rsidRPr="00000000">
                  <w:rPr>
                    <w:b w:val="1"/>
                    <w:bCs w:val="1"/>
                    <w:rtl w:val="0"/>
                  </w:rPr>
                  <w:t xml:space="preserve">To Co-opt a Councillor</w:t>
                </w:r>
                <w:r w:rsidDel="00000000" w:rsidR="00000000" w:rsidRPr="00000000">
                  <w:rPr>
                    <w:rtl w:val="0"/>
                  </w:rPr>
                  <w:t xml:space="preserve"> - none to co-opt, to place on next agenda</w:t>
                </w:r>
              </w:p>
              <w:p w:rsidR="00000000" w:rsidDel="00000000" w:rsidP="00000000" w:rsidRDefault="00000000" w:rsidRPr="00000000" w14:paraId="0000001D">
                <w:pPr>
                  <w:ind w:left="0" w:firstLine="0"/>
                  <w:rPr>
                    <w:b w:val="1"/>
                    <w:bCs w:val="1"/>
                  </w:rPr>
                </w:pPr>
                <w:r w:rsidDel="00000000" w:rsidR="00000000" w:rsidRPr="00000000">
                  <w:rPr>
                    <w:b w:val="1"/>
                    <w:bCs w:val="1"/>
                    <w:rtl w:val="0"/>
                  </w:rPr>
                  <w:t xml:space="preserve">To sign Acceptance of Declaration of Office &amp; Data Consent Forms</w:t>
                </w:r>
              </w:p>
              <w:p w:rsidR="00000000" w:rsidDel="00000000" w:rsidP="00000000" w:rsidRDefault="00000000" w:rsidRPr="00000000" w14:paraId="0000001E">
                <w:pPr>
                  <w:ind w:left="0" w:firstLine="0"/>
                  <w:rPr/>
                </w:pPr>
                <w:r w:rsidDel="00000000" w:rsidR="00000000" w:rsidRPr="00000000">
                  <w:rPr>
                    <w:rtl w:val="0"/>
                  </w:rPr>
                  <w:t xml:space="preserve">This was carried out by all Councillors present</w:t>
                </w:r>
              </w:p>
              <w:p w:rsidR="00000000" w:rsidDel="00000000" w:rsidP="00000000" w:rsidRDefault="00000000" w:rsidRPr="00000000" w14:paraId="0000001F">
                <w:pPr>
                  <w:ind w:left="0" w:firstLine="0"/>
                  <w:rPr>
                    <w:b w:val="1"/>
                    <w:bCs w:val="1"/>
                  </w:rPr>
                </w:pPr>
                <w:r w:rsidDel="00000000" w:rsidR="00000000" w:rsidRPr="00000000">
                  <w:rPr>
                    <w:b w:val="1"/>
                    <w:bCs w:val="1"/>
                    <w:rtl w:val="0"/>
                  </w:rPr>
                  <w:t xml:space="preserve">To consider &amp; Approve Apologies for absence</w:t>
                </w:r>
              </w:p>
              <w:p w:rsidR="00000000" w:rsidDel="00000000" w:rsidP="00000000" w:rsidRDefault="00000000" w:rsidRPr="00000000" w14:paraId="00000020">
                <w:pPr>
                  <w:ind w:left="0" w:firstLine="0"/>
                  <w:rPr/>
                </w:pPr>
                <w:r w:rsidDel="00000000" w:rsidR="00000000" w:rsidRPr="00000000">
                  <w:rPr>
                    <w:rtl w:val="0"/>
                  </w:rPr>
                  <w:t xml:space="preserve">Apologies were given from Cllr Seddon which were accepted</w:t>
                </w:r>
              </w:p>
              <w:p w:rsidR="00000000" w:rsidDel="00000000" w:rsidP="00000000" w:rsidRDefault="00000000" w:rsidRPr="00000000" w14:paraId="00000021">
                <w:pPr>
                  <w:ind w:left="0" w:firstLine="0"/>
                  <w:rPr>
                    <w:b w:val="1"/>
                    <w:bCs w:val="1"/>
                  </w:rPr>
                </w:pPr>
                <w:r w:rsidDel="00000000" w:rsidR="00000000" w:rsidRPr="00000000">
                  <w:rPr>
                    <w:b w:val="1"/>
                    <w:bCs w:val="1"/>
                    <w:rtl w:val="0"/>
                  </w:rPr>
                  <w:t xml:space="preserve">To receive Declarations of interest on agenda items</w:t>
                </w:r>
              </w:p>
              <w:p w:rsidR="00000000" w:rsidDel="00000000" w:rsidP="00000000" w:rsidRDefault="00000000" w:rsidRPr="00000000" w14:paraId="00000022">
                <w:pPr>
                  <w:ind w:left="0" w:firstLine="0"/>
                  <w:rPr/>
                </w:pPr>
                <w:r w:rsidDel="00000000" w:rsidR="00000000" w:rsidRPr="00000000">
                  <w:rPr>
                    <w:rtl w:val="0"/>
                  </w:rPr>
                  <w:t xml:space="preserve">None declared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2.</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ind w:left="0" w:firstLine="0"/>
                  <w:rPr>
                    <w:b w:val="1"/>
                    <w:bCs w:val="1"/>
                  </w:rPr>
                </w:pPr>
                <w:bookmarkStart w:colFirst="0" w:colLast="0" w:name="_heading=h.gjdgxs" w:id="0"/>
                <w:bookmarkEnd w:id="0"/>
                <w:r w:rsidDel="00000000" w:rsidR="00000000" w:rsidRPr="00000000">
                  <w:rPr>
                    <w:b w:val="1"/>
                    <w:bCs w:val="1"/>
                    <w:rtl w:val="0"/>
                  </w:rPr>
                  <w:t xml:space="preserve">To Approve the draft minutes of 3rd</w:t>
                </w:r>
                <w:r w:rsidDel="00000000" w:rsidR="00000000" w:rsidRPr="00000000">
                  <w:rPr>
                    <w:b w:val="1"/>
                    <w:bCs w:val="1"/>
                    <w:rtl w:val="0"/>
                  </w:rPr>
                  <w:t xml:space="preserve"> March 2026 and for the Chairman to sign as a true record</w:t>
                </w:r>
              </w:p>
              <w:p w:rsidR="00000000" w:rsidDel="00000000" w:rsidP="00000000" w:rsidRDefault="00000000" w:rsidRPr="00000000" w14:paraId="00000029">
                <w:pPr>
                  <w:ind w:left="0" w:firstLine="0"/>
                  <w:rPr>
                    <w:b w:val="1"/>
                    <w:bCs w:val="1"/>
                  </w:rPr>
                </w:pPr>
                <w:bookmarkStart w:colFirst="0" w:colLast="0" w:name="_heading=h.msxa8r6za5m8" w:id="1"/>
                <w:bookmarkEnd w:id="1"/>
                <w:r w:rsidDel="00000000" w:rsidR="00000000" w:rsidRPr="00000000">
                  <w:rPr>
                    <w:rtl w:val="0"/>
                  </w:rPr>
                  <w:t xml:space="preserve">The minutes were Unanimously </w:t>
                </w:r>
                <w:r w:rsidDel="00000000" w:rsidR="00000000" w:rsidRPr="00000000">
                  <w:rPr>
                    <w:b w:val="1"/>
                    <w:bCs w:val="1"/>
                    <w:rtl w:val="0"/>
                  </w:rPr>
                  <w:t xml:space="preserve">AGREED</w:t>
                </w:r>
              </w:p>
              <w:p w:rsidR="00000000" w:rsidDel="00000000" w:rsidP="00000000" w:rsidRDefault="00000000" w:rsidRPr="00000000" w14:paraId="0000002A">
                <w:pPr>
                  <w:ind w:left="0" w:firstLine="0"/>
                  <w:rPr/>
                </w:pPr>
                <w:r w:rsidDel="00000000" w:rsidR="00000000" w:rsidRPr="00000000">
                  <w:rPr>
                    <w:rtl w:val="0"/>
                  </w:rPr>
                  <w:t xml:space="preserve">Matters arising from 3rd March minutes</w:t>
                </w:r>
              </w:p>
              <w:p w:rsidR="00000000" w:rsidDel="00000000" w:rsidP="00000000" w:rsidRDefault="00000000" w:rsidRPr="00000000" w14:paraId="0000002B">
                <w:pPr>
                  <w:ind w:left="0" w:firstLine="0"/>
                  <w:rPr/>
                </w:pPr>
                <w:r w:rsidDel="00000000" w:rsidR="00000000" w:rsidRPr="00000000">
                  <w:rPr>
                    <w:rtl w:val="0"/>
                  </w:rPr>
                  <w:t xml:space="preserv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3.</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ind w:left="0" w:firstLine="0"/>
                  <w:rPr/>
                </w:pPr>
                <w:r w:rsidDel="00000000" w:rsidR="00000000" w:rsidRPr="00000000">
                  <w:rPr>
                    <w:b w:val="1"/>
                    <w:bCs w:val="1"/>
                    <w:rtl w:val="0"/>
                  </w:rPr>
                  <w:t xml:space="preserve">Public Participation Session</w:t>
                </w:r>
                <w:r w:rsidDel="00000000" w:rsidR="00000000" w:rsidRPr="00000000">
                  <w:rPr>
                    <w:rtl w:val="0"/>
                  </w:rPr>
                  <w:t xml:space="preserve"> (To hear reports from the County Councillor, District Councillor and Comments from the Public)</w:t>
                </w:r>
              </w:p>
              <w:p w:rsidR="00000000" w:rsidDel="00000000" w:rsidP="00000000" w:rsidRDefault="00000000" w:rsidRPr="00000000" w14:paraId="00000030">
                <w:pPr>
                  <w:ind w:left="0" w:firstLine="0"/>
                  <w:rPr/>
                </w:pPr>
                <w:r w:rsidDel="00000000" w:rsidR="00000000" w:rsidRPr="00000000">
                  <w:rPr>
                    <w:rtl w:val="0"/>
                  </w:rPr>
                  <w:t xml:space="preserve">The Chair invited people from the public to speak whereby the Chair of the Pylon Working Group spoke about the concerns raised by the group in respect to places within Offton &amp; Willisham they felt had not yet viewed by the Planning Inspectorate via unaccompanied visits. There was also an accompanied visit planned for 27th May which you have to register for. The group were overall disappointed by the lack of contact from the planning inspectorate.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ind w:left="0" w:firstLine="0"/>
                  <w:rPr>
                    <w:b w:val="1"/>
                    <w:bCs w:val="1"/>
                  </w:rPr>
                </w:pPr>
                <w:r w:rsidDel="00000000" w:rsidR="00000000" w:rsidRPr="00000000">
                  <w:rPr>
                    <w:b w:val="1"/>
                    <w:bCs w:val="1"/>
                    <w:rtl w:val="0"/>
                  </w:rPr>
                  <w:t xml:space="preserve">To confirm the General Power of Competence (GPC) does not apply</w:t>
                </w:r>
              </w:p>
              <w:p w:rsidR="00000000" w:rsidDel="00000000" w:rsidP="00000000" w:rsidRDefault="00000000" w:rsidRPr="00000000" w14:paraId="00000034">
                <w:pPr>
                  <w:ind w:left="0" w:firstLine="0"/>
                  <w:rPr/>
                </w:pPr>
                <w:r w:rsidDel="00000000" w:rsidR="00000000" w:rsidRPr="00000000">
                  <w:rPr>
                    <w:rtl w:val="0"/>
                  </w:rPr>
                  <w:t xml:space="preserve">This was noted by the Council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ind w:left="0" w:firstLine="0"/>
                  <w:rPr>
                    <w:b w:val="1"/>
                    <w:bCs w:val="1"/>
                  </w:rPr>
                </w:pPr>
                <w:r w:rsidDel="00000000" w:rsidR="00000000" w:rsidRPr="00000000">
                  <w:rPr>
                    <w:b w:val="1"/>
                    <w:bCs w:val="1"/>
                    <w:rtl w:val="0"/>
                  </w:rPr>
                  <w:t xml:space="preserve">Chair Report, reports from other Councillors not requiring a decision</w:t>
                </w:r>
              </w:p>
              <w:p w:rsidR="00000000" w:rsidDel="00000000" w:rsidP="00000000" w:rsidRDefault="00000000" w:rsidRPr="00000000" w14:paraId="00000038">
                <w:pPr>
                  <w:spacing w:after="0" w:line="259" w:lineRule="auto"/>
                  <w:rPr>
                    <w:b w:val="1"/>
                    <w:bCs w:val="1"/>
                  </w:rPr>
                </w:pPr>
                <w:r w:rsidDel="00000000" w:rsidR="00000000" w:rsidRPr="00000000">
                  <w:rPr>
                    <w:rFonts w:ascii="Aptos" w:cs="Aptos" w:eastAsia="Aptos" w:hAnsi="Aptos"/>
                    <w:rtl w:val="0"/>
                  </w:rPr>
                  <w:t xml:space="preserve">None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ind w:left="0" w:firstLine="0"/>
                  <w:rPr>
                    <w:b w:val="1"/>
                    <w:bCs w:val="1"/>
                  </w:rPr>
                </w:pPr>
                <w:r w:rsidDel="00000000" w:rsidR="00000000" w:rsidRPr="00000000">
                  <w:rPr>
                    <w:b w:val="1"/>
                    <w:bCs w:val="1"/>
                    <w:rtl w:val="0"/>
                  </w:rPr>
                  <w:t xml:space="preserve">Clerk Report, with details of emails and correspondence up to the period 22nd April 2025</w:t>
                </w:r>
              </w:p>
              <w:p w:rsidR="00000000" w:rsidDel="00000000" w:rsidP="00000000" w:rsidRDefault="00000000" w:rsidRPr="00000000" w14:paraId="0000003C">
                <w:pPr>
                  <w:rPr/>
                </w:pPr>
                <w:r w:rsidDel="00000000" w:rsidR="00000000" w:rsidRPr="00000000">
                  <w:rPr>
                    <w:rtl w:val="0"/>
                  </w:rPr>
                  <w:t xml:space="preserve">Since the last meeting I came back to work during the end of March following ill health. </w:t>
                </w:r>
              </w:p>
              <w:p w:rsidR="00000000" w:rsidDel="00000000" w:rsidP="00000000" w:rsidRDefault="00000000" w:rsidRPr="00000000" w14:paraId="0000003D">
                <w:pPr>
                  <w:rPr/>
                </w:pPr>
                <w:r w:rsidDel="00000000" w:rsidR="00000000" w:rsidRPr="00000000">
                  <w:rPr>
                    <w:rtl w:val="0"/>
                  </w:rPr>
                  <w:t xml:space="preserve">I have continued to manage the administrative and financial tasks of the council.</w:t>
                </w:r>
              </w:p>
              <w:p w:rsidR="00000000" w:rsidDel="00000000" w:rsidP="00000000" w:rsidRDefault="00000000" w:rsidRPr="00000000" w14:paraId="0000003E">
                <w:pPr>
                  <w:rPr/>
                </w:pPr>
                <w:r w:rsidDel="00000000" w:rsidR="00000000" w:rsidRPr="00000000">
                  <w:rPr>
                    <w:rtl w:val="0"/>
                  </w:rPr>
                  <w:t xml:space="preserve">I continue to sort out the residual 4p left in Barclays Bank which should come to a close this year. In this period I have organised the Annual Parish Meeting (APM), End of Year Accounts and kept up to date on Local Government Elections for this area. Final accounts have been prepared for audit, the internal auditor has reviewed the accounts and the AGAR is ready for review and signature. All decisions needed are listed on the agenda this evening.</w:t>
                </w:r>
              </w:p>
              <w:p w:rsidR="00000000" w:rsidDel="00000000" w:rsidP="00000000" w:rsidRDefault="00000000" w:rsidRPr="00000000" w14:paraId="0000003F">
                <w:pPr>
                  <w:rPr/>
                </w:pPr>
                <w:r w:rsidDel="00000000" w:rsidR="00000000" w:rsidRPr="00000000">
                  <w:rPr>
                    <w:rtl w:val="0"/>
                  </w:rPr>
                  <w:t xml:space="preserve">Policies have been reviewed and one draft IT policy has been given for adoption this evening.</w:t>
                </w:r>
              </w:p>
              <w:p w:rsidR="00000000" w:rsidDel="00000000" w:rsidP="00000000" w:rsidRDefault="00000000" w:rsidRPr="00000000" w14:paraId="00000040">
                <w:pPr>
                  <w:rPr/>
                </w:pPr>
                <w:r w:rsidDel="00000000" w:rsidR="00000000" w:rsidRPr="00000000">
                  <w:rPr>
                    <w:rtl w:val="0"/>
                  </w:rPr>
                  <w:t xml:space="preserve">Dates recommended for this financial year have been listed at the end of the agenda ready for discussion.</w:t>
                </w:r>
              </w:p>
              <w:p w:rsidR="00000000" w:rsidDel="00000000" w:rsidP="00000000" w:rsidRDefault="00000000" w:rsidRPr="00000000" w14:paraId="00000041">
                <w:pPr>
                  <w:rPr/>
                </w:pPr>
                <w:r w:rsidDel="00000000" w:rsidR="00000000" w:rsidRPr="00000000">
                  <w:rPr>
                    <w:rtl w:val="0"/>
                  </w:rPr>
                  <w:t xml:space="preserve">Reports received have been forwarded to Councillors for the APM</w:t>
                </w:r>
              </w:p>
              <w:p w:rsidR="00000000" w:rsidDel="00000000" w:rsidP="00000000" w:rsidRDefault="00000000" w:rsidRPr="00000000" w14:paraId="00000042">
                <w:pPr>
                  <w:rPr>
                    <w:b w:val="1"/>
                    <w:bCs w:val="1"/>
                    <w:sz w:val="18"/>
                    <w:szCs w:val="18"/>
                  </w:rPr>
                </w:pPr>
                <w:r w:rsidDel="00000000" w:rsidR="00000000" w:rsidRPr="00000000">
                  <w:rPr>
                    <w:rtl w:val="0"/>
                  </w:rPr>
                  <w:t xml:space="preserve">May I take this opportunity to thank Councillors for their consideration to me whilst I recovered.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ind w:left="0" w:firstLine="0"/>
                  <w:rPr>
                    <w:b w:val="1"/>
                    <w:bCs w:val="1"/>
                  </w:rPr>
                </w:pPr>
                <w:r w:rsidDel="00000000" w:rsidR="00000000" w:rsidRPr="00000000">
                  <w:rPr>
                    <w:b w:val="1"/>
                    <w:bCs w:val="1"/>
                    <w:rtl w:val="0"/>
                  </w:rPr>
                  <w:t xml:space="preserve">To discuss and agree proposed dates for Parish Council meetings up to May 2027 and the APM for 2027</w:t>
                </w:r>
              </w:p>
              <w:p w:rsidR="00000000" w:rsidDel="00000000" w:rsidP="00000000" w:rsidRDefault="00000000" w:rsidRPr="00000000" w14:paraId="00000046">
                <w:pPr>
                  <w:spacing w:line="276" w:lineRule="auto"/>
                  <w:ind w:left="786" w:firstLine="0"/>
                  <w:rPr>
                    <w:b w:val="1"/>
                    <w:bCs w:val="1"/>
                  </w:rPr>
                </w:pPr>
                <w:r w:rsidDel="00000000" w:rsidR="00000000" w:rsidRPr="00000000">
                  <w:rPr>
                    <w:b w:val="1"/>
                    <w:bCs w:val="1"/>
                    <w:rtl w:val="0"/>
                  </w:rPr>
                  <w:t xml:space="preserve">Tuesday 7th July 2026, Tuesday 8th September 2026</w:t>
                </w:r>
              </w:p>
              <w:p w:rsidR="00000000" w:rsidDel="00000000" w:rsidP="00000000" w:rsidRDefault="00000000" w:rsidRPr="00000000" w14:paraId="00000047">
                <w:pPr>
                  <w:spacing w:line="276" w:lineRule="auto"/>
                  <w:ind w:left="786" w:firstLine="0"/>
                  <w:rPr>
                    <w:b w:val="1"/>
                    <w:bCs w:val="1"/>
                  </w:rPr>
                </w:pPr>
                <w:r w:rsidDel="00000000" w:rsidR="00000000" w:rsidRPr="00000000">
                  <w:rPr>
                    <w:b w:val="1"/>
                    <w:bCs w:val="1"/>
                    <w:rtl w:val="0"/>
                  </w:rPr>
                  <w:t xml:space="preserve">Tuesday 3rd November 2026, Tuesday 5th January 2027</w:t>
                </w:r>
              </w:p>
              <w:p w:rsidR="00000000" w:rsidDel="00000000" w:rsidP="00000000" w:rsidRDefault="00000000" w:rsidRPr="00000000" w14:paraId="00000048">
                <w:pPr>
                  <w:spacing w:line="276" w:lineRule="auto"/>
                  <w:ind w:left="786" w:firstLine="0"/>
                  <w:rPr>
                    <w:b w:val="1"/>
                    <w:bCs w:val="1"/>
                  </w:rPr>
                </w:pPr>
                <w:r w:rsidDel="00000000" w:rsidR="00000000" w:rsidRPr="00000000">
                  <w:rPr>
                    <w:b w:val="1"/>
                    <w:bCs w:val="1"/>
                    <w:rtl w:val="0"/>
                  </w:rPr>
                  <w:t xml:space="preserve">Tuesday 9th March 2027, Tuesday 4th or 11th May 2027 for Annual Council and APM</w:t>
                </w:r>
              </w:p>
              <w:p w:rsidR="00000000" w:rsidDel="00000000" w:rsidP="00000000" w:rsidRDefault="00000000" w:rsidRPr="00000000" w14:paraId="00000049">
                <w:pPr>
                  <w:spacing w:line="276" w:lineRule="auto"/>
                  <w:ind w:left="0" w:firstLine="0"/>
                  <w:rPr>
                    <w:b w:val="1"/>
                    <w:bCs w:val="1"/>
                  </w:rPr>
                </w:pPr>
                <w:r w:rsidDel="00000000" w:rsidR="00000000" w:rsidRPr="00000000">
                  <w:rPr>
                    <w:rtl w:val="0"/>
                  </w:rPr>
                  <w:t xml:space="preserve">The above dates were noted and unanimously</w:t>
                </w:r>
                <w:r w:rsidDel="00000000" w:rsidR="00000000" w:rsidRPr="00000000">
                  <w:rPr>
                    <w:b w:val="1"/>
                    <w:bCs w:val="1"/>
                    <w:rtl w:val="0"/>
                  </w:rPr>
                  <w:t xml:space="preserve"> AGREED</w:t>
                </w:r>
                <w:r w:rsidDel="00000000" w:rsidR="00000000" w:rsidRPr="00000000">
                  <w:rPr>
                    <w:rtl w:val="0"/>
                  </w:rPr>
                  <w:t xml:space="preserve"> by Council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Clerk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8.</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i)</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ii)</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iii)</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iv)</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v)</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vi)</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vii)</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viii)</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ix)</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x)</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xi)</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xii)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ind w:left="0" w:firstLine="0"/>
                  <w:rPr>
                    <w:b w:val="1"/>
                    <w:bCs w:val="1"/>
                  </w:rPr>
                </w:pPr>
                <w:r w:rsidDel="00000000" w:rsidR="00000000" w:rsidRPr="00000000">
                  <w:rPr>
                    <w:b w:val="1"/>
                    <w:bCs w:val="1"/>
                    <w:rtl w:val="0"/>
                  </w:rPr>
                  <w:t xml:space="preserve">To review &amp; adopt or re-adopt policies:-</w:t>
                </w:r>
              </w:p>
              <w:p w:rsidR="00000000" w:rsidDel="00000000" w:rsidP="00000000" w:rsidRDefault="00000000" w:rsidRPr="00000000" w14:paraId="0000005F">
                <w:pPr>
                  <w:ind w:left="0" w:firstLine="0"/>
                  <w:rPr>
                    <w:b w:val="1"/>
                    <w:bCs w:val="1"/>
                  </w:rPr>
                </w:pPr>
                <w:r w:rsidDel="00000000" w:rsidR="00000000" w:rsidRPr="00000000">
                  <w:rPr>
                    <w:b w:val="1"/>
                    <w:bCs w:val="1"/>
                    <w:rtl w:val="0"/>
                  </w:rPr>
                  <w:t xml:space="preserve">Internal Control policy review</w:t>
                </w:r>
              </w:p>
              <w:p w:rsidR="00000000" w:rsidDel="00000000" w:rsidP="00000000" w:rsidRDefault="00000000" w:rsidRPr="00000000" w14:paraId="00000060">
                <w:pPr>
                  <w:ind w:left="0" w:firstLine="0"/>
                  <w:rPr>
                    <w:b w:val="1"/>
                    <w:bCs w:val="1"/>
                  </w:rPr>
                </w:pPr>
                <w:r w:rsidDel="00000000" w:rsidR="00000000" w:rsidRPr="00000000">
                  <w:rPr>
                    <w:b w:val="1"/>
                    <w:bCs w:val="1"/>
                    <w:rtl w:val="0"/>
                  </w:rPr>
                  <w:t xml:space="preserve">Risk Assessment &amp; Management Policy</w:t>
                </w:r>
              </w:p>
              <w:p w:rsidR="00000000" w:rsidDel="00000000" w:rsidP="00000000" w:rsidRDefault="00000000" w:rsidRPr="00000000" w14:paraId="00000061">
                <w:pPr>
                  <w:ind w:left="0" w:firstLine="0"/>
                  <w:rPr>
                    <w:b w:val="1"/>
                    <w:bCs w:val="1"/>
                  </w:rPr>
                </w:pPr>
                <w:r w:rsidDel="00000000" w:rsidR="00000000" w:rsidRPr="00000000">
                  <w:rPr>
                    <w:b w:val="1"/>
                    <w:bCs w:val="1"/>
                    <w:rtl w:val="0"/>
                  </w:rPr>
                  <w:t xml:space="preserve">NALC Financial Orders to include the updates to Procurement</w:t>
                </w:r>
              </w:p>
              <w:p w:rsidR="00000000" w:rsidDel="00000000" w:rsidP="00000000" w:rsidRDefault="00000000" w:rsidRPr="00000000" w14:paraId="00000062">
                <w:pPr>
                  <w:ind w:left="0" w:firstLine="0"/>
                  <w:rPr>
                    <w:b w:val="1"/>
                    <w:bCs w:val="1"/>
                  </w:rPr>
                </w:pPr>
                <w:r w:rsidDel="00000000" w:rsidR="00000000" w:rsidRPr="00000000">
                  <w:rPr>
                    <w:b w:val="1"/>
                    <w:bCs w:val="1"/>
                    <w:rtl w:val="0"/>
                  </w:rPr>
                  <w:t xml:space="preserve">NALC Standing Orders to include the updates to Procurement</w:t>
                </w:r>
              </w:p>
              <w:p w:rsidR="00000000" w:rsidDel="00000000" w:rsidP="00000000" w:rsidRDefault="00000000" w:rsidRPr="00000000" w14:paraId="00000063">
                <w:pPr>
                  <w:ind w:left="0" w:firstLine="0"/>
                  <w:rPr>
                    <w:b w:val="1"/>
                    <w:bCs w:val="1"/>
                  </w:rPr>
                </w:pPr>
                <w:r w:rsidDel="00000000" w:rsidR="00000000" w:rsidRPr="00000000">
                  <w:rPr>
                    <w:b w:val="1"/>
                    <w:bCs w:val="1"/>
                    <w:rtl w:val="0"/>
                  </w:rPr>
                  <w:t xml:space="preserve">LGA Model Councillor Code of Conduct</w:t>
                </w:r>
              </w:p>
              <w:p w:rsidR="00000000" w:rsidDel="00000000" w:rsidP="00000000" w:rsidRDefault="00000000" w:rsidRPr="00000000" w14:paraId="00000064">
                <w:pPr>
                  <w:ind w:left="0" w:firstLine="0"/>
                  <w:rPr>
                    <w:b w:val="1"/>
                    <w:bCs w:val="1"/>
                  </w:rPr>
                </w:pPr>
                <w:r w:rsidDel="00000000" w:rsidR="00000000" w:rsidRPr="00000000">
                  <w:rPr>
                    <w:b w:val="1"/>
                    <w:bCs w:val="1"/>
                    <w:rtl w:val="0"/>
                  </w:rPr>
                  <w:t xml:space="preserve">Equality and Diversity Policy</w:t>
                </w:r>
              </w:p>
              <w:p w:rsidR="00000000" w:rsidDel="00000000" w:rsidP="00000000" w:rsidRDefault="00000000" w:rsidRPr="00000000" w14:paraId="00000065">
                <w:pPr>
                  <w:ind w:left="0" w:firstLine="0"/>
                  <w:rPr>
                    <w:b w:val="1"/>
                    <w:bCs w:val="1"/>
                  </w:rPr>
                </w:pPr>
                <w:r w:rsidDel="00000000" w:rsidR="00000000" w:rsidRPr="00000000">
                  <w:rPr>
                    <w:b w:val="1"/>
                    <w:bCs w:val="1"/>
                    <w:rtl w:val="0"/>
                  </w:rPr>
                  <w:t xml:space="preserve">Transparency Code for Smaller Authorities</w:t>
                </w:r>
              </w:p>
              <w:p w:rsidR="00000000" w:rsidDel="00000000" w:rsidP="00000000" w:rsidRDefault="00000000" w:rsidRPr="00000000" w14:paraId="00000066">
                <w:pPr>
                  <w:ind w:left="0" w:firstLine="0"/>
                  <w:rPr>
                    <w:b w:val="1"/>
                    <w:bCs w:val="1"/>
                  </w:rPr>
                </w:pPr>
                <w:r w:rsidDel="00000000" w:rsidR="00000000" w:rsidRPr="00000000">
                  <w:rPr>
                    <w:b w:val="1"/>
                    <w:bCs w:val="1"/>
                    <w:rtl w:val="0"/>
                  </w:rPr>
                  <w:t xml:space="preserve">ICO Model Publication Scheme &amp; Information Publication Policy and fees</w:t>
                </w:r>
              </w:p>
              <w:p w:rsidR="00000000" w:rsidDel="00000000" w:rsidP="00000000" w:rsidRDefault="00000000" w:rsidRPr="00000000" w14:paraId="00000067">
                <w:pPr>
                  <w:ind w:left="0" w:firstLine="0"/>
                  <w:rPr>
                    <w:b w:val="1"/>
                    <w:bCs w:val="1"/>
                  </w:rPr>
                </w:pPr>
                <w:r w:rsidDel="00000000" w:rsidR="00000000" w:rsidRPr="00000000">
                  <w:rPr>
                    <w:b w:val="1"/>
                    <w:bCs w:val="1"/>
                    <w:rtl w:val="0"/>
                  </w:rPr>
                  <w:t xml:space="preserve">Data Policies, Cookie, Retention &amp; Privacy</w:t>
                </w:r>
              </w:p>
              <w:p w:rsidR="00000000" w:rsidDel="00000000" w:rsidP="00000000" w:rsidRDefault="00000000" w:rsidRPr="00000000" w14:paraId="00000068">
                <w:pPr>
                  <w:ind w:left="0" w:firstLine="0"/>
                  <w:rPr>
                    <w:b w:val="1"/>
                    <w:bCs w:val="1"/>
                  </w:rPr>
                </w:pPr>
                <w:r w:rsidDel="00000000" w:rsidR="00000000" w:rsidRPr="00000000">
                  <w:rPr>
                    <w:b w:val="1"/>
                    <w:bCs w:val="1"/>
                    <w:rtl w:val="0"/>
                  </w:rPr>
                  <w:t xml:space="preserve">Grants and Donations Policy</w:t>
                </w:r>
              </w:p>
              <w:p w:rsidR="00000000" w:rsidDel="00000000" w:rsidP="00000000" w:rsidRDefault="00000000" w:rsidRPr="00000000" w14:paraId="00000069">
                <w:pPr>
                  <w:ind w:left="0" w:firstLine="0"/>
                  <w:rPr>
                    <w:b w:val="1"/>
                    <w:bCs w:val="1"/>
                  </w:rPr>
                </w:pPr>
                <w:r w:rsidDel="00000000" w:rsidR="00000000" w:rsidRPr="00000000">
                  <w:rPr>
                    <w:b w:val="1"/>
                    <w:bCs w:val="1"/>
                    <w:rtl w:val="0"/>
                  </w:rPr>
                  <w:t xml:space="preserve">Safeguarding Policy</w:t>
                </w:r>
              </w:p>
              <w:p w:rsidR="00000000" w:rsidDel="00000000" w:rsidP="00000000" w:rsidRDefault="00000000" w:rsidRPr="00000000" w14:paraId="0000006A">
                <w:pPr>
                  <w:ind w:left="0" w:firstLine="0"/>
                  <w:rPr>
                    <w:b w:val="1"/>
                    <w:bCs w:val="1"/>
                  </w:rPr>
                </w:pPr>
                <w:r w:rsidDel="00000000" w:rsidR="00000000" w:rsidRPr="00000000">
                  <w:rPr>
                    <w:b w:val="1"/>
                    <w:bCs w:val="1"/>
                    <w:rtl w:val="0"/>
                  </w:rPr>
                  <w:t xml:space="preserve">Draft IT Policy</w:t>
                </w:r>
              </w:p>
              <w:p w:rsidR="00000000" w:rsidDel="00000000" w:rsidP="00000000" w:rsidRDefault="00000000" w:rsidRPr="00000000" w14:paraId="0000006B">
                <w:pPr>
                  <w:ind w:left="0" w:firstLine="0"/>
                  <w:rPr>
                    <w:b w:val="1"/>
                    <w:bCs w:val="1"/>
                  </w:rPr>
                </w:pPr>
                <w:r w:rsidDel="00000000" w:rsidR="00000000" w:rsidRPr="00000000">
                  <w:rPr>
                    <w:rtl w:val="0"/>
                  </w:rPr>
                  <w:t xml:space="preserve">The above policies were brought together as one, it was Proposed, Seconded and Unanimously </w:t>
                </w:r>
                <w:r w:rsidDel="00000000" w:rsidR="00000000" w:rsidRPr="00000000">
                  <w:rPr>
                    <w:b w:val="1"/>
                    <w:bCs w:val="1"/>
                    <w:rtl w:val="0"/>
                  </w:rPr>
                  <w:t xml:space="preserve">AGREED</w:t>
                </w:r>
                <w:r w:rsidDel="00000000" w:rsidR="00000000" w:rsidRPr="00000000">
                  <w:rPr>
                    <w:rtl w:val="0"/>
                  </w:rPr>
                  <w:t xml:space="preserve"> to adopt the above policies i-xii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ind w:left="0" w:firstLine="0"/>
                  <w:rPr>
                    <w:b w:val="1"/>
                    <w:bCs w:val="1"/>
                  </w:rPr>
                </w:pPr>
                <w:r w:rsidDel="00000000" w:rsidR="00000000" w:rsidRPr="00000000">
                  <w:rPr>
                    <w:b w:val="1"/>
                    <w:bCs w:val="1"/>
                    <w:rtl w:val="0"/>
                  </w:rPr>
                  <w:t xml:space="preserve">To discuss forming or keeping committees, panels or working groups for 2026-2027 eg: Employment Panel</w:t>
                </w:r>
              </w:p>
              <w:p w:rsidR="00000000" w:rsidDel="00000000" w:rsidP="00000000" w:rsidRDefault="00000000" w:rsidRPr="00000000" w14:paraId="0000006F">
                <w:pPr>
                  <w:ind w:left="0" w:firstLine="0"/>
                  <w:rPr/>
                </w:pPr>
                <w:r w:rsidDel="00000000" w:rsidR="00000000" w:rsidRPr="00000000">
                  <w:rPr>
                    <w:rtl w:val="0"/>
                  </w:rPr>
                  <w:t xml:space="preserve">Councillors discussed the need for existing groups and panels. It was Proposed, Seconded and Unanimously </w:t>
                </w:r>
                <w:r w:rsidDel="00000000" w:rsidR="00000000" w:rsidRPr="00000000">
                  <w:rPr>
                    <w:b w:val="1"/>
                    <w:bCs w:val="1"/>
                    <w:rtl w:val="0"/>
                  </w:rPr>
                  <w:t xml:space="preserve">AGREED</w:t>
                </w:r>
                <w:r w:rsidDel="00000000" w:rsidR="00000000" w:rsidRPr="00000000">
                  <w:rPr>
                    <w:rtl w:val="0"/>
                  </w:rPr>
                  <w:t xml:space="preserve"> to keep the Flood Working Group, Pylon Working Group and Employment Panel.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ind w:left="0" w:firstLine="0"/>
                  <w:rPr>
                    <w:b w:val="1"/>
                    <w:bCs w:val="1"/>
                  </w:rPr>
                </w:pPr>
                <w:r w:rsidDel="00000000" w:rsidR="00000000" w:rsidRPr="00000000">
                  <w:rPr>
                    <w:b w:val="1"/>
                    <w:bCs w:val="1"/>
                    <w:rtl w:val="0"/>
                  </w:rPr>
                  <w:t xml:space="preserve">To review the Standing Items on the agenda:-</w:t>
                </w:r>
              </w:p>
              <w:p w:rsidR="00000000" w:rsidDel="00000000" w:rsidP="00000000" w:rsidRDefault="00000000" w:rsidRPr="00000000" w14:paraId="00000073">
                <w:pPr>
                  <w:ind w:left="0" w:firstLine="0"/>
                  <w:rPr/>
                </w:pPr>
                <w:r w:rsidDel="00000000" w:rsidR="00000000" w:rsidRPr="00000000">
                  <w:rPr>
                    <w:b w:val="1"/>
                    <w:bCs w:val="1"/>
                    <w:rtl w:val="0"/>
                  </w:rPr>
                  <w:t xml:space="preserve">i) Road Erosion - </w:t>
                </w:r>
                <w:r w:rsidDel="00000000" w:rsidR="00000000" w:rsidRPr="00000000">
                  <w:rPr>
                    <w:rtl w:val="0"/>
                  </w:rPr>
                  <w:t xml:space="preserve">Areas of Offton &amp; WIllisham were discussed and it was agreed that contact would be made by the Clerk to the new County Councillor with a view to have a walk round to identify the areas of concern.</w:t>
                </w:r>
              </w:p>
              <w:p w:rsidR="00000000" w:rsidDel="00000000" w:rsidP="00000000" w:rsidRDefault="00000000" w:rsidRPr="00000000" w14:paraId="00000074">
                <w:pPr>
                  <w:ind w:left="0" w:firstLine="0"/>
                  <w:rPr>
                    <w:b w:val="1"/>
                    <w:bCs w:val="1"/>
                  </w:rPr>
                </w:pPr>
                <w:r w:rsidDel="00000000" w:rsidR="00000000" w:rsidRPr="00000000">
                  <w:rPr>
                    <w:b w:val="1"/>
                    <w:bCs w:val="1"/>
                    <w:rtl w:val="0"/>
                  </w:rPr>
                  <w:t xml:space="preserve">ii) Emergency Flood Plan -</w:t>
                </w:r>
                <w:r w:rsidDel="00000000" w:rsidR="00000000" w:rsidRPr="00000000">
                  <w:rPr>
                    <w:rtl w:val="0"/>
                  </w:rPr>
                  <w:t xml:space="preserve"> Cllr Seddon had forwarded an update in her absence to confirm that creation of a page on the existing Parish Council website is ready and once receiving some training this will be populated.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To (re)appoint new councillor(s) to maintain the Parish Council Defibrillator</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t xml:space="preserve">Both existing Councillors, Cllr Cox and Cllr Wells were happy to continue in this role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To review training needs for councillors</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Cllrs agreed to review the training available from SALC the Clerk would forward these details to Cllr Price.  Cllr need to then let the Clerk know when they would like to undertake training, such as the introductory course specifically for Councillors.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Cllrs &amp;</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Clerk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13.</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a)</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b)</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c)</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d)</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e)</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f)</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ind w:left="0" w:firstLine="0"/>
                  <w:rPr/>
                </w:pPr>
                <w:r w:rsidDel="00000000" w:rsidR="00000000" w:rsidRPr="00000000">
                  <w:rPr>
                    <w:b w:val="1"/>
                    <w:bCs w:val="1"/>
                    <w:rtl w:val="0"/>
                  </w:rPr>
                  <w:t xml:space="preserve">Finance</w:t>
                </w:r>
                <w:r w:rsidDel="00000000" w:rsidR="00000000" w:rsidRPr="00000000">
                  <w:rPr>
                    <w:rtl w:val="0"/>
                  </w:rPr>
                </w:r>
              </w:p>
              <w:p w:rsidR="00000000" w:rsidDel="00000000" w:rsidP="00000000" w:rsidRDefault="00000000" w:rsidRPr="00000000" w14:paraId="0000009E">
                <w:pPr>
                  <w:ind w:left="0" w:firstLine="0"/>
                  <w:rPr>
                    <w:b w:val="1"/>
                    <w:bCs w:val="1"/>
                  </w:rPr>
                </w:pPr>
                <w:r w:rsidDel="00000000" w:rsidR="00000000" w:rsidRPr="00000000">
                  <w:rPr>
                    <w:b w:val="1"/>
                    <w:bCs w:val="1"/>
                    <w:rtl w:val="0"/>
                  </w:rPr>
                  <w:t xml:space="preserve">Current Bank Balances as at 31</w:t>
                </w:r>
                <w:r w:rsidDel="00000000" w:rsidR="00000000" w:rsidRPr="00000000">
                  <w:rPr>
                    <w:b w:val="1"/>
                    <w:bCs w:val="1"/>
                    <w:vertAlign w:val="superscript"/>
                    <w:rtl w:val="0"/>
                  </w:rPr>
                  <w:t xml:space="preserve">st</w:t>
                </w:r>
                <w:r w:rsidDel="00000000" w:rsidR="00000000" w:rsidRPr="00000000">
                  <w:rPr>
                    <w:b w:val="1"/>
                    <w:bCs w:val="1"/>
                    <w:rtl w:val="0"/>
                  </w:rPr>
                  <w:t xml:space="preserve"> March 2026:-</w:t>
                </w:r>
              </w:p>
              <w:p w:rsidR="00000000" w:rsidDel="00000000" w:rsidP="00000000" w:rsidRDefault="00000000" w:rsidRPr="00000000" w14:paraId="0000009F">
                <w:pPr>
                  <w:ind w:left="1080" w:firstLine="360"/>
                  <w:rPr>
                    <w:b w:val="1"/>
                    <w:bCs w:val="1"/>
                  </w:rPr>
                </w:pPr>
                <w:r w:rsidDel="00000000" w:rsidR="00000000" w:rsidRPr="00000000">
                  <w:rPr>
                    <w:b w:val="1"/>
                    <w:bCs w:val="1"/>
                    <w:rtl w:val="0"/>
                  </w:rPr>
                  <w:t xml:space="preserve">Current Account = £1,683.85</w:t>
                </w:r>
              </w:p>
              <w:p w:rsidR="00000000" w:rsidDel="00000000" w:rsidP="00000000" w:rsidRDefault="00000000" w:rsidRPr="00000000" w14:paraId="000000A0">
                <w:pPr>
                  <w:ind w:left="1080" w:firstLine="360"/>
                  <w:rPr>
                    <w:b w:val="1"/>
                    <w:bCs w:val="1"/>
                  </w:rPr>
                </w:pPr>
                <w:r w:rsidDel="00000000" w:rsidR="00000000" w:rsidRPr="00000000">
                  <w:rPr>
                    <w:b w:val="1"/>
                    <w:bCs w:val="1"/>
                    <w:rtl w:val="0"/>
                  </w:rPr>
                  <w:t xml:space="preserve">Savings Account = £15,038.53</w:t>
                </w:r>
              </w:p>
              <w:p w:rsidR="00000000" w:rsidDel="00000000" w:rsidP="00000000" w:rsidRDefault="00000000" w:rsidRPr="00000000" w14:paraId="000000A1">
                <w:pPr>
                  <w:ind w:left="1080" w:firstLine="360"/>
                  <w:rPr>
                    <w:b w:val="1"/>
                    <w:bCs w:val="1"/>
                  </w:rPr>
                </w:pPr>
                <w:r w:rsidDel="00000000" w:rsidR="00000000" w:rsidRPr="00000000">
                  <w:rPr>
                    <w:b w:val="1"/>
                    <w:bCs w:val="1"/>
                    <w:rtl w:val="0"/>
                  </w:rPr>
                  <w:t xml:space="preserve">Barclays residual = £00.04</w:t>
                </w:r>
              </w:p>
              <w:p w:rsidR="00000000" w:rsidDel="00000000" w:rsidP="00000000" w:rsidRDefault="00000000" w:rsidRPr="00000000" w14:paraId="000000A2">
                <w:pPr>
                  <w:ind w:left="0" w:firstLine="0"/>
                  <w:rPr>
                    <w:b w:val="1"/>
                    <w:bCs w:val="1"/>
                  </w:rPr>
                </w:pPr>
                <w:r w:rsidDel="00000000" w:rsidR="00000000" w:rsidRPr="00000000">
                  <w:rPr>
                    <w:b w:val="1"/>
                    <w:bCs w:val="1"/>
                    <w:rtl w:val="0"/>
                  </w:rPr>
                  <w:t xml:space="preserve">Known Income received as at 30th April 2026 :– </w:t>
                  <w:tab/>
                </w:r>
              </w:p>
              <w:p w:rsidR="00000000" w:rsidDel="00000000" w:rsidP="00000000" w:rsidRDefault="00000000" w:rsidRPr="00000000" w14:paraId="000000A3">
                <w:pPr>
                  <w:numPr>
                    <w:ilvl w:val="2"/>
                    <w:numId w:val="3"/>
                  </w:numPr>
                  <w:ind w:left="2160" w:hanging="180"/>
                  <w:rPr>
                    <w:b w:val="1"/>
                    <w:bCs w:val="1"/>
                  </w:rPr>
                </w:pPr>
                <w:r w:rsidDel="00000000" w:rsidR="00000000" w:rsidRPr="00000000">
                  <w:rPr>
                    <w:b w:val="1"/>
                    <w:bCs w:val="1"/>
                    <w:rtl w:val="0"/>
                  </w:rPr>
                  <w:t xml:space="preserve">BMSDC Precept - £5,996.01p</w:t>
                </w:r>
              </w:p>
              <w:p w:rsidR="00000000" w:rsidDel="00000000" w:rsidP="00000000" w:rsidRDefault="00000000" w:rsidRPr="00000000" w14:paraId="000000A4">
                <w:pPr>
                  <w:ind w:left="0" w:firstLine="0"/>
                  <w:rPr>
                    <w:b w:val="1"/>
                    <w:bCs w:val="1"/>
                  </w:rPr>
                </w:pPr>
                <w:r w:rsidDel="00000000" w:rsidR="00000000" w:rsidRPr="00000000">
                  <w:rPr>
                    <w:b w:val="1"/>
                    <w:bCs w:val="1"/>
                    <w:rtl w:val="0"/>
                  </w:rPr>
                  <w:t xml:space="preserve">To confirm payments made since 3rd March 2026 meeting:-</w:t>
                </w:r>
              </w:p>
              <w:p w:rsidR="00000000" w:rsidDel="00000000" w:rsidP="00000000" w:rsidRDefault="00000000" w:rsidRPr="00000000" w14:paraId="000000A5">
                <w:pPr>
                  <w:ind w:left="1440" w:firstLine="0"/>
                  <w:rPr>
                    <w:b w:val="1"/>
                    <w:bCs w:val="1"/>
                  </w:rPr>
                </w:pPr>
                <w:r w:rsidDel="00000000" w:rsidR="00000000" w:rsidRPr="00000000">
                  <w:rPr>
                    <w:b w:val="1"/>
                    <w:bCs w:val="1"/>
                    <w:rtl w:val="0"/>
                  </w:rPr>
                  <w:t xml:space="preserve">         i.   Viking Stationary Supplies  - £113.27</w:t>
                </w:r>
              </w:p>
              <w:p w:rsidR="00000000" w:rsidDel="00000000" w:rsidP="00000000" w:rsidRDefault="00000000" w:rsidRPr="00000000" w14:paraId="000000A6">
                <w:pPr>
                  <w:numPr>
                    <w:ilvl w:val="2"/>
                    <w:numId w:val="3"/>
                  </w:numPr>
                  <w:ind w:left="2160" w:hanging="180"/>
                  <w:rPr>
                    <w:b w:val="1"/>
                    <w:bCs w:val="1"/>
                  </w:rPr>
                </w:pPr>
                <w:r w:rsidDel="00000000" w:rsidR="00000000" w:rsidRPr="00000000">
                  <w:rPr>
                    <w:b w:val="1"/>
                    <w:bCs w:val="1"/>
                    <w:rtl w:val="0"/>
                  </w:rPr>
                  <w:t xml:space="preserve">Clerk Wages April - £436.48</w:t>
                </w:r>
              </w:p>
              <w:p w:rsidR="00000000" w:rsidDel="00000000" w:rsidP="00000000" w:rsidRDefault="00000000" w:rsidRPr="00000000" w14:paraId="000000A7">
                <w:pPr>
                  <w:ind w:left="0" w:firstLine="0"/>
                  <w:rPr>
                    <w:b w:val="1"/>
                    <w:bCs w:val="1"/>
                  </w:rPr>
                </w:pPr>
                <w:r w:rsidDel="00000000" w:rsidR="00000000" w:rsidRPr="00000000">
                  <w:rPr>
                    <w:b w:val="1"/>
                    <w:bCs w:val="1"/>
                    <w:rtl w:val="0"/>
                  </w:rPr>
                  <w:t xml:space="preserve">To approve payments for authorisation  (Resolution required) :-</w:t>
                </w:r>
              </w:p>
              <w:p w:rsidR="00000000" w:rsidDel="00000000" w:rsidP="00000000" w:rsidRDefault="00000000" w:rsidRPr="00000000" w14:paraId="000000A8">
                <w:pPr>
                  <w:spacing w:line="276" w:lineRule="auto"/>
                  <w:ind w:left="1800" w:firstLine="0"/>
                  <w:rPr>
                    <w:b w:val="1"/>
                    <w:bCs w:val="1"/>
                  </w:rPr>
                </w:pPr>
                <w:r w:rsidDel="00000000" w:rsidR="00000000" w:rsidRPr="00000000">
                  <w:rPr>
                    <w:b w:val="1"/>
                    <w:bCs w:val="1"/>
                    <w:rtl w:val="0"/>
                  </w:rPr>
                  <w:t xml:space="preserve">i. SALC Membership  - £330.42</w:t>
                </w:r>
              </w:p>
              <w:p w:rsidR="00000000" w:rsidDel="00000000" w:rsidP="00000000" w:rsidRDefault="00000000" w:rsidRPr="00000000" w14:paraId="000000A9">
                <w:pPr>
                  <w:spacing w:line="276" w:lineRule="auto"/>
                  <w:ind w:left="1800" w:firstLine="0"/>
                  <w:rPr>
                    <w:b w:val="1"/>
                    <w:bCs w:val="1"/>
                  </w:rPr>
                </w:pPr>
                <w:r w:rsidDel="00000000" w:rsidR="00000000" w:rsidRPr="00000000">
                  <w:rPr>
                    <w:b w:val="1"/>
                    <w:bCs w:val="1"/>
                    <w:rtl w:val="0"/>
                  </w:rPr>
                  <w:t xml:space="preserve">ii. Clerk Wages for May - £436.48</w:t>
                </w:r>
              </w:p>
              <w:p w:rsidR="00000000" w:rsidDel="00000000" w:rsidP="00000000" w:rsidRDefault="00000000" w:rsidRPr="00000000" w14:paraId="000000AA">
                <w:pPr>
                  <w:spacing w:line="276" w:lineRule="auto"/>
                  <w:ind w:left="1800" w:firstLine="0"/>
                  <w:rPr>
                    <w:b w:val="1"/>
                    <w:bCs w:val="1"/>
                  </w:rPr>
                </w:pPr>
                <w:r w:rsidDel="00000000" w:rsidR="00000000" w:rsidRPr="00000000">
                  <w:rPr>
                    <w:b w:val="1"/>
                    <w:bCs w:val="1"/>
                    <w:rtl w:val="0"/>
                  </w:rPr>
                  <w:t xml:space="preserve">iii. Clerk Mileage, Expenses &amp; Office Allowance - £139.30</w:t>
                </w:r>
              </w:p>
              <w:p w:rsidR="00000000" w:rsidDel="00000000" w:rsidP="00000000" w:rsidRDefault="00000000" w:rsidRPr="00000000" w14:paraId="000000AB">
                <w:pPr>
                  <w:spacing w:line="276" w:lineRule="auto"/>
                  <w:ind w:left="1800" w:firstLine="0"/>
                  <w:rPr>
                    <w:b w:val="1"/>
                    <w:bCs w:val="1"/>
                  </w:rPr>
                </w:pPr>
                <w:r w:rsidDel="00000000" w:rsidR="00000000" w:rsidRPr="00000000">
                  <w:rPr>
                    <w:b w:val="1"/>
                    <w:bCs w:val="1"/>
                    <w:rtl w:val="0"/>
                  </w:rPr>
                  <w:t xml:space="preserve">Iv. Heelis &amp; Lodge (Internal Auditor) - £145.00</w:t>
                </w:r>
              </w:p>
              <w:p w:rsidR="00000000" w:rsidDel="00000000" w:rsidP="00000000" w:rsidRDefault="00000000" w:rsidRPr="00000000" w14:paraId="000000AC">
                <w:pPr>
                  <w:spacing w:line="276" w:lineRule="auto"/>
                  <w:ind w:left="1800" w:firstLine="0"/>
                  <w:rPr/>
                </w:pPr>
                <w:r w:rsidDel="00000000" w:rsidR="00000000" w:rsidRPr="00000000">
                  <w:rPr>
                    <w:b w:val="1"/>
                    <w:bCs w:val="1"/>
                    <w:rtl w:val="0"/>
                  </w:rPr>
                  <w:t xml:space="preserve">V. Zurich Insurance Renewal - £300.00</w:t>
                </w:r>
                <w:r w:rsidDel="00000000" w:rsidR="00000000" w:rsidRPr="00000000">
                  <w:rPr>
                    <w:rtl w:val="0"/>
                  </w:rPr>
                </w:r>
              </w:p>
              <w:p w:rsidR="00000000" w:rsidDel="00000000" w:rsidP="00000000" w:rsidRDefault="00000000" w:rsidRPr="00000000" w14:paraId="000000AD">
                <w:pPr>
                  <w:ind w:left="0" w:firstLine="0"/>
                  <w:rPr>
                    <w:b w:val="1"/>
                    <w:bCs w:val="1"/>
                  </w:rPr>
                </w:pPr>
                <w:r w:rsidDel="00000000" w:rsidR="00000000" w:rsidRPr="00000000">
                  <w:rPr>
                    <w:rtl w:val="0"/>
                  </w:rPr>
                  <w:t xml:space="preserve">The payments i-v were Proposed, Seconded and Unanimously AGREED to be paid.</w:t>
                </w:r>
                <w:r w:rsidDel="00000000" w:rsidR="00000000" w:rsidRPr="00000000">
                  <w:rPr>
                    <w:rtl w:val="0"/>
                  </w:rPr>
                </w:r>
              </w:p>
              <w:p w:rsidR="00000000" w:rsidDel="00000000" w:rsidP="00000000" w:rsidRDefault="00000000" w:rsidRPr="00000000" w14:paraId="000000AE">
                <w:pPr>
                  <w:keepNext w:val="0"/>
                  <w:keepLines w:val="0"/>
                  <w:spacing w:after="0" w:before="0" w:lineRule="auto"/>
                  <w:ind w:left="0" w:firstLine="0"/>
                  <w:rPr>
                    <w:b w:val="1"/>
                    <w:bCs w:val="1"/>
                  </w:rPr>
                </w:pPr>
                <w:r w:rsidDel="00000000" w:rsidR="00000000" w:rsidRPr="00000000">
                  <w:rPr>
                    <w:b w:val="1"/>
                    <w:bCs w:val="1"/>
                    <w:rtl w:val="0"/>
                  </w:rPr>
                  <w:t xml:space="preserve">To review, approve and for the Chair and RFO to sign the CIL expenditure for year end 31st March 2026  </w:t>
                </w:r>
                <w:r w:rsidDel="00000000" w:rsidR="00000000" w:rsidRPr="00000000">
                  <w:rPr>
                    <w:rtl w:val="0"/>
                  </w:rPr>
                  <w:t xml:space="preserve">Council reviewed the CIL expenditure form and noted the expenditure for the Village Hall Fire Curtains Grant. This was Proposed, Seconded and Unanimously </w:t>
                </w:r>
                <w:r w:rsidDel="00000000" w:rsidR="00000000" w:rsidRPr="00000000">
                  <w:rPr>
                    <w:b w:val="1"/>
                    <w:bCs w:val="1"/>
                    <w:rtl w:val="0"/>
                  </w:rPr>
                  <w:t xml:space="preserve">AGREED</w:t>
                </w:r>
                <w:r w:rsidDel="00000000" w:rsidR="00000000" w:rsidRPr="00000000">
                  <w:rPr>
                    <w:rtl w:val="0"/>
                  </w:rPr>
                  <w:t xml:space="preserve"> and the Chair signed the documentation along with the RFO (Clerk).</w:t>
                </w:r>
                <w:r w:rsidDel="00000000" w:rsidR="00000000" w:rsidRPr="00000000">
                  <w:rPr>
                    <w:rtl w:val="0"/>
                  </w:rPr>
                </w:r>
              </w:p>
              <w:p w:rsidR="00000000" w:rsidDel="00000000" w:rsidP="00000000" w:rsidRDefault="00000000" w:rsidRPr="00000000" w14:paraId="000000AF">
                <w:pPr>
                  <w:ind w:left="0" w:firstLine="0"/>
                  <w:rPr>
                    <w:b w:val="1"/>
                    <w:bCs w:val="1"/>
                  </w:rPr>
                </w:pPr>
                <w:r w:rsidDel="00000000" w:rsidR="00000000" w:rsidRPr="00000000">
                  <w:rPr>
                    <w:b w:val="1"/>
                    <w:bCs w:val="1"/>
                    <w:rtl w:val="0"/>
                  </w:rPr>
                  <w:t xml:space="preserve">To confirm transfer of £1,000 from the current account to reserves following the end of the 2025-26 financial year</w:t>
                </w:r>
              </w:p>
              <w:p w:rsidR="00000000" w:rsidDel="00000000" w:rsidP="00000000" w:rsidRDefault="00000000" w:rsidRPr="00000000" w14:paraId="000000B0">
                <w:pPr>
                  <w:ind w:left="0" w:firstLine="0"/>
                  <w:rPr>
                    <w:b w:val="1"/>
                    <w:bCs w:val="1"/>
                  </w:rPr>
                </w:pPr>
                <w:r w:rsidDel="00000000" w:rsidR="00000000" w:rsidRPr="00000000">
                  <w:rPr>
                    <w:rtl w:val="0"/>
                  </w:rPr>
                  <w:t xml:space="preserve">Council were happy for funds to be transferred to the savings account. It was Proposed, Seconded and Unanimously </w:t>
                </w:r>
                <w:r w:rsidDel="00000000" w:rsidR="00000000" w:rsidRPr="00000000">
                  <w:rPr>
                    <w:b w:val="1"/>
                    <w:bCs w:val="1"/>
                    <w:rtl w:val="0"/>
                  </w:rPr>
                  <w:t xml:space="preserve">AGREED</w:t>
                </w:r>
              </w:p>
              <w:p w:rsidR="00000000" w:rsidDel="00000000" w:rsidP="00000000" w:rsidRDefault="00000000" w:rsidRPr="00000000" w14:paraId="000000B1">
                <w:pPr>
                  <w:ind w:left="0" w:firstLine="0"/>
                  <w:rPr>
                    <w:b w:val="1"/>
                    <w:bCs w:val="1"/>
                  </w:rPr>
                </w:pPr>
                <w:r w:rsidDel="00000000" w:rsidR="00000000" w:rsidRPr="00000000">
                  <w:rPr>
                    <w:b w:val="1"/>
                    <w:bCs w:val="1"/>
                    <w:rtl w:val="0"/>
                  </w:rPr>
                  <w:t xml:space="preserve">To Review and Approve the Year Accounts ending 31st March 2026</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t xml:space="preserve">Details had been emailed to Council. Cllr Cox advised confirmation of checking and reviewing the accounts. The Council were happy to accept the accounts for the full year, this was Proposed, Seconded and Unanimously </w:t>
                </w:r>
                <w:r w:rsidDel="00000000" w:rsidR="00000000" w:rsidRPr="00000000">
                  <w:rPr>
                    <w:b w:val="1"/>
                    <w:bCs w:val="1"/>
                    <w:rtl w:val="0"/>
                  </w:rPr>
                  <w:t xml:space="preserve">AGREED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Clerk</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Chair</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Clerk</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Clerk</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Clerk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ind w:left="0" w:firstLine="0"/>
                  <w:rPr>
                    <w:b w:val="1"/>
                    <w:bCs w:val="1"/>
                  </w:rPr>
                </w:pPr>
                <w:r w:rsidDel="00000000" w:rsidR="00000000" w:rsidRPr="00000000">
                  <w:rPr>
                    <w:b w:val="1"/>
                    <w:bCs w:val="1"/>
                    <w:rtl w:val="0"/>
                  </w:rPr>
                  <w:t xml:space="preserve">To (re)appoint a Councillor to review financial accounts prepared by the RFO each quarter</w:t>
                </w:r>
              </w:p>
              <w:p w:rsidR="00000000" w:rsidDel="00000000" w:rsidP="00000000" w:rsidRDefault="00000000" w:rsidRPr="00000000" w14:paraId="000000D3">
                <w:pPr>
                  <w:ind w:left="0" w:firstLine="0"/>
                  <w:rPr/>
                </w:pPr>
                <w:r w:rsidDel="00000000" w:rsidR="00000000" w:rsidRPr="00000000">
                  <w:rPr>
                    <w:rtl w:val="0"/>
                  </w:rPr>
                  <w:t xml:space="preserve">Council were happy to reappoint Cllr Cox to review the accounts for the financial year ahead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ind w:left="0" w:firstLine="0"/>
                  <w:rPr>
                    <w:b w:val="1"/>
                    <w:bCs w:val="1"/>
                  </w:rPr>
                </w:pPr>
                <w:r w:rsidDel="00000000" w:rsidR="00000000" w:rsidRPr="00000000">
                  <w:rPr>
                    <w:b w:val="1"/>
                    <w:bCs w:val="1"/>
                    <w:rtl w:val="0"/>
                  </w:rPr>
                  <w:t xml:space="preserve">To discuss &amp; approve Bankers for 2026-27 (RFO recommends continuing with Unity Bank Online)</w:t>
                </w:r>
              </w:p>
              <w:p w:rsidR="00000000" w:rsidDel="00000000" w:rsidP="00000000" w:rsidRDefault="00000000" w:rsidRPr="00000000" w14:paraId="000000D7">
                <w:pPr>
                  <w:ind w:left="0" w:firstLine="0"/>
                  <w:rPr/>
                </w:pPr>
                <w:r w:rsidDel="00000000" w:rsidR="00000000" w:rsidRPr="00000000">
                  <w:rPr>
                    <w:rtl w:val="0"/>
                  </w:rPr>
                  <w:t xml:space="preserve">Council were unanimously</w:t>
                </w:r>
                <w:r w:rsidDel="00000000" w:rsidR="00000000" w:rsidRPr="00000000">
                  <w:rPr>
                    <w:b w:val="1"/>
                    <w:bCs w:val="1"/>
                    <w:rtl w:val="0"/>
                  </w:rPr>
                  <w:t xml:space="preserve"> AGREED</w:t>
                </w:r>
                <w:r w:rsidDel="00000000" w:rsidR="00000000" w:rsidRPr="00000000">
                  <w:rPr>
                    <w:rtl w:val="0"/>
                  </w:rPr>
                  <w:t xml:space="preserve"> to stay with Unity Bank</w:t>
                </w:r>
              </w:p>
              <w:p w:rsidR="00000000" w:rsidDel="00000000" w:rsidP="00000000" w:rsidRDefault="00000000" w:rsidRPr="00000000" w14:paraId="000000D8">
                <w:pPr>
                  <w:ind w:left="0" w:firstLine="0"/>
                  <w:rPr/>
                </w:pPr>
                <w:r w:rsidDel="00000000" w:rsidR="00000000" w:rsidRPr="00000000">
                  <w:rPr>
                    <w:rtl w:val="0"/>
                  </w:rPr>
                  <w:t xml:space="preserve">It was noted that Cllr Price would need to be able to view the accounts.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Clerk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ind w:left="0" w:firstLine="0"/>
                  <w:rPr>
                    <w:b w:val="1"/>
                    <w:bCs w:val="1"/>
                  </w:rPr>
                </w:pPr>
                <w:r w:rsidDel="00000000" w:rsidR="00000000" w:rsidRPr="00000000">
                  <w:rPr>
                    <w:b w:val="1"/>
                    <w:bCs w:val="1"/>
                    <w:rtl w:val="0"/>
                  </w:rPr>
                  <w:t xml:space="preserve">To discuss &amp; approve Internal Auditor for 2026-27 (RFO Recommends keeping Heelis &amp; Lodge) </w:t>
                </w:r>
              </w:p>
              <w:p w:rsidR="00000000" w:rsidDel="00000000" w:rsidP="00000000" w:rsidRDefault="00000000" w:rsidRPr="00000000" w14:paraId="000000DF">
                <w:pPr>
                  <w:ind w:left="0" w:firstLine="0"/>
                  <w:rPr/>
                </w:pPr>
                <w:r w:rsidDel="00000000" w:rsidR="00000000" w:rsidRPr="00000000">
                  <w:rPr>
                    <w:rtl w:val="0"/>
                  </w:rPr>
                  <w:t xml:space="preserve">Council were unanimously </w:t>
                </w:r>
                <w:r w:rsidDel="00000000" w:rsidR="00000000" w:rsidRPr="00000000">
                  <w:rPr>
                    <w:b w:val="1"/>
                    <w:bCs w:val="1"/>
                    <w:rtl w:val="0"/>
                  </w:rPr>
                  <w:t xml:space="preserve">AGREED</w:t>
                </w:r>
                <w:r w:rsidDel="00000000" w:rsidR="00000000" w:rsidRPr="00000000">
                  <w:rPr>
                    <w:rtl w:val="0"/>
                  </w:rPr>
                  <w:t xml:space="preserve"> to remain with Heelis &amp; Lodge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ind w:left="0" w:firstLine="0"/>
                  <w:rPr>
                    <w:b w:val="1"/>
                    <w:bCs w:val="1"/>
                  </w:rPr>
                </w:pPr>
                <w:r w:rsidDel="00000000" w:rsidR="00000000" w:rsidRPr="00000000">
                  <w:rPr>
                    <w:b w:val="1"/>
                    <w:bCs w:val="1"/>
                    <w:rtl w:val="0"/>
                  </w:rPr>
                  <w:t xml:space="preserve">To discuss &amp; approve Workplace Pension Scheme for 2026-2027 </w:t>
                </w:r>
              </w:p>
              <w:p w:rsidR="00000000" w:rsidDel="00000000" w:rsidP="00000000" w:rsidRDefault="00000000" w:rsidRPr="00000000" w14:paraId="000000E3">
                <w:pPr>
                  <w:ind w:left="0" w:firstLine="0"/>
                  <w:rPr/>
                </w:pPr>
                <w:r w:rsidDel="00000000" w:rsidR="00000000" w:rsidRPr="00000000">
                  <w:rPr>
                    <w:rtl w:val="0"/>
                  </w:rPr>
                  <w:t xml:space="preserve">It was noted by Council that a letter would be sent to the Clerk in respect of this.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Clerk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ind w:left="0" w:firstLine="0"/>
                  <w:rPr>
                    <w:b w:val="1"/>
                    <w:bCs w:val="1"/>
                  </w:rPr>
                </w:pPr>
                <w:r w:rsidDel="00000000" w:rsidR="00000000" w:rsidRPr="00000000">
                  <w:rPr>
                    <w:b w:val="1"/>
                    <w:bCs w:val="1"/>
                    <w:rtl w:val="0"/>
                  </w:rPr>
                  <w:t xml:space="preserve">To review &amp; approve Internal Auditor Report for 2025-2026 accounts (1 recommendation)</w:t>
                </w:r>
              </w:p>
              <w:p w:rsidR="00000000" w:rsidDel="00000000" w:rsidP="00000000" w:rsidRDefault="00000000" w:rsidRPr="00000000" w14:paraId="000000E8">
                <w:pPr>
                  <w:ind w:left="0" w:firstLine="0"/>
                  <w:rPr>
                    <w:b w:val="1"/>
                    <w:bCs w:val="1"/>
                  </w:rPr>
                </w:pPr>
                <w:r w:rsidDel="00000000" w:rsidR="00000000" w:rsidRPr="00000000">
                  <w:rPr>
                    <w:b w:val="1"/>
                    <w:bCs w:val="1"/>
                    <w:rtl w:val="0"/>
                  </w:rPr>
                  <w:t xml:space="preserve">i. To note the recommendation to reclaim the VAT in this financial year</w:t>
                </w:r>
              </w:p>
              <w:p w:rsidR="00000000" w:rsidDel="00000000" w:rsidP="00000000" w:rsidRDefault="00000000" w:rsidRPr="00000000" w14:paraId="000000E9">
                <w:pPr>
                  <w:ind w:left="0" w:firstLine="0"/>
                  <w:rPr/>
                </w:pPr>
                <w:r w:rsidDel="00000000" w:rsidR="00000000" w:rsidRPr="00000000">
                  <w:rPr>
                    <w:rtl w:val="0"/>
                  </w:rPr>
                  <w:t xml:space="preserve">Council had reviewed the report &amp; accepted the recommendation. It was Proposed, Seconded and Unanimously </w:t>
                </w:r>
                <w:r w:rsidDel="00000000" w:rsidR="00000000" w:rsidRPr="00000000">
                  <w:rPr>
                    <w:b w:val="1"/>
                    <w:bCs w:val="1"/>
                    <w:rtl w:val="0"/>
                  </w:rPr>
                  <w:t xml:space="preserve">AGREED</w:t>
                </w:r>
                <w:r w:rsidDel="00000000" w:rsidR="00000000" w:rsidRPr="00000000">
                  <w:rPr>
                    <w:rtl w:val="0"/>
                  </w:rPr>
                  <w:t xml:space="preserve"> to approve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Clerk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ind w:left="0" w:firstLine="0"/>
                  <w:rPr>
                    <w:b w:val="1"/>
                    <w:bCs w:val="1"/>
                  </w:rPr>
                </w:pPr>
                <w:r w:rsidDel="00000000" w:rsidR="00000000" w:rsidRPr="00000000">
                  <w:rPr>
                    <w:b w:val="1"/>
                    <w:bCs w:val="1"/>
                    <w:rtl w:val="0"/>
                  </w:rPr>
                  <w:t xml:space="preserve">To review &amp; approve the Annual Governance &amp; Accountability Return Section 1 (Resolution required)</w:t>
                </w:r>
              </w:p>
              <w:p w:rsidR="00000000" w:rsidDel="00000000" w:rsidP="00000000" w:rsidRDefault="00000000" w:rsidRPr="00000000" w14:paraId="000000F1">
                <w:pPr>
                  <w:ind w:left="0" w:firstLine="0"/>
                  <w:rPr/>
                </w:pPr>
                <w:r w:rsidDel="00000000" w:rsidR="00000000" w:rsidRPr="00000000">
                  <w:rPr>
                    <w:rtl w:val="0"/>
                  </w:rPr>
                  <w:t xml:space="preserve">Council had reviewed Section 1 of the AGAR (Annual Governance &amp; Accountability Return). It was Proposed, Seconded and Unanimously </w:t>
                </w:r>
                <w:r w:rsidDel="00000000" w:rsidR="00000000" w:rsidRPr="00000000">
                  <w:rPr>
                    <w:b w:val="1"/>
                    <w:bCs w:val="1"/>
                    <w:rtl w:val="0"/>
                  </w:rPr>
                  <w:t xml:space="preserve">AGREED</w:t>
                </w:r>
                <w:r w:rsidDel="00000000" w:rsidR="00000000" w:rsidRPr="00000000">
                  <w:rPr>
                    <w:rtl w:val="0"/>
                  </w:rPr>
                  <w:t xml:space="preserve"> to approve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Clerk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ind w:left="0" w:firstLine="0"/>
                  <w:rPr>
                    <w:b w:val="1"/>
                    <w:bCs w:val="1"/>
                  </w:rPr>
                </w:pPr>
                <w:r w:rsidDel="00000000" w:rsidR="00000000" w:rsidRPr="00000000">
                  <w:rPr>
                    <w:b w:val="1"/>
                    <w:bCs w:val="1"/>
                    <w:rtl w:val="0"/>
                  </w:rPr>
                  <w:t xml:space="preserve">To review &amp; approve the Annual Governance &amp; Accountability Return Section 2 (Resolution required)</w:t>
                </w:r>
              </w:p>
              <w:p w:rsidR="00000000" w:rsidDel="00000000" w:rsidP="00000000" w:rsidRDefault="00000000" w:rsidRPr="00000000" w14:paraId="000000F8">
                <w:pPr>
                  <w:rPr>
                    <w:b w:val="1"/>
                    <w:bCs w:val="1"/>
                  </w:rPr>
                </w:pPr>
                <w:r w:rsidDel="00000000" w:rsidR="00000000" w:rsidRPr="00000000">
                  <w:rPr>
                    <w:rtl w:val="0"/>
                  </w:rPr>
                  <w:t xml:space="preserve">Council had reviewed Section 2 of the AGAR (Annual Governance &amp; Accountability Return). It was Proposed, Seconded and Unanimously </w:t>
                </w:r>
                <w:r w:rsidDel="00000000" w:rsidR="00000000" w:rsidRPr="00000000">
                  <w:rPr>
                    <w:b w:val="1"/>
                    <w:bCs w:val="1"/>
                    <w:rtl w:val="0"/>
                  </w:rPr>
                  <w:t xml:space="preserve">AGREED</w:t>
                </w:r>
                <w:r w:rsidDel="00000000" w:rsidR="00000000" w:rsidRPr="00000000">
                  <w:rPr>
                    <w:rtl w:val="0"/>
                  </w:rPr>
                  <w:t xml:space="preserve"> to approve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Clerk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ind w:left="0" w:firstLine="0"/>
                  <w:rPr>
                    <w:b w:val="1"/>
                    <w:bCs w:val="1"/>
                  </w:rPr>
                </w:pPr>
                <w:r w:rsidDel="00000000" w:rsidR="00000000" w:rsidRPr="00000000">
                  <w:rPr>
                    <w:b w:val="1"/>
                    <w:bCs w:val="1"/>
                    <w:rtl w:val="0"/>
                  </w:rPr>
                  <w:t xml:space="preserve">To review &amp; approve the Certificate of Exemption (Resolution required)</w:t>
                </w:r>
              </w:p>
              <w:p w:rsidR="00000000" w:rsidDel="00000000" w:rsidP="00000000" w:rsidRDefault="00000000" w:rsidRPr="00000000" w14:paraId="000000FF">
                <w:pPr>
                  <w:rPr/>
                </w:pPr>
                <w:r w:rsidDel="00000000" w:rsidR="00000000" w:rsidRPr="00000000">
                  <w:rPr>
                    <w:rtl w:val="0"/>
                  </w:rPr>
                  <w:t xml:space="preserve">Council had reviewed Certificate of Exemption for the AGAR (Annual Governance &amp; Accountability Return). It was Proposed, Seconded and Unanimously </w:t>
                </w:r>
                <w:r w:rsidDel="00000000" w:rsidR="00000000" w:rsidRPr="00000000">
                  <w:rPr>
                    <w:b w:val="1"/>
                    <w:bCs w:val="1"/>
                    <w:rtl w:val="0"/>
                  </w:rPr>
                  <w:t xml:space="preserve">AGREED</w:t>
                </w:r>
                <w:r w:rsidDel="00000000" w:rsidR="00000000" w:rsidRPr="00000000">
                  <w:rPr>
                    <w:rtl w:val="0"/>
                  </w:rPr>
                  <w:t xml:space="preserve"> to approve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Clerk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ind w:left="0" w:firstLine="0"/>
                  <w:rPr>
                    <w:b w:val="1"/>
                    <w:bCs w:val="1"/>
                  </w:rPr>
                </w:pPr>
                <w:r w:rsidDel="00000000" w:rsidR="00000000" w:rsidRPr="00000000">
                  <w:rPr>
                    <w:b w:val="1"/>
                    <w:bCs w:val="1"/>
                    <w:rtl w:val="0"/>
                  </w:rPr>
                  <w:t xml:space="preserve">To confirm regular payments that will be made over £100 during 2025-2026:-</w:t>
                </w:r>
              </w:p>
              <w:p w:rsidR="00000000" w:rsidDel="00000000" w:rsidP="00000000" w:rsidRDefault="00000000" w:rsidRPr="00000000" w14:paraId="00000106">
                <w:pPr>
                  <w:ind w:left="786" w:firstLine="0"/>
                  <w:rPr>
                    <w:b w:val="1"/>
                    <w:bCs w:val="1"/>
                  </w:rPr>
                </w:pPr>
                <w:r w:rsidDel="00000000" w:rsidR="00000000" w:rsidRPr="00000000">
                  <w:rPr>
                    <w:b w:val="1"/>
                    <w:bCs w:val="1"/>
                    <w:rtl w:val="0"/>
                  </w:rPr>
                  <w:tab/>
                  <w:tab/>
                  <w:t xml:space="preserve">i. Clerk Monthly Wages £436.48</w:t>
                </w:r>
              </w:p>
              <w:p w:rsidR="00000000" w:rsidDel="00000000" w:rsidP="00000000" w:rsidRDefault="00000000" w:rsidRPr="00000000" w14:paraId="00000107">
                <w:pPr>
                  <w:ind w:left="1506" w:firstLine="654"/>
                  <w:rPr>
                    <w:b w:val="1"/>
                    <w:bCs w:val="1"/>
                  </w:rPr>
                </w:pPr>
                <w:r w:rsidDel="00000000" w:rsidR="00000000" w:rsidRPr="00000000">
                  <w:rPr>
                    <w:b w:val="1"/>
                    <w:bCs w:val="1"/>
                    <w:rtl w:val="0"/>
                  </w:rPr>
                  <w:t xml:space="preserve">ii. SALC Annual Membership Fees up to £350</w:t>
                </w:r>
              </w:p>
              <w:p w:rsidR="00000000" w:rsidDel="00000000" w:rsidP="00000000" w:rsidRDefault="00000000" w:rsidRPr="00000000" w14:paraId="00000108">
                <w:pPr>
                  <w:ind w:left="1506" w:firstLine="654"/>
                  <w:rPr>
                    <w:b w:val="1"/>
                    <w:bCs w:val="1"/>
                  </w:rPr>
                </w:pPr>
                <w:r w:rsidDel="00000000" w:rsidR="00000000" w:rsidRPr="00000000">
                  <w:rPr>
                    <w:b w:val="1"/>
                    <w:bCs w:val="1"/>
                    <w:rtl w:val="0"/>
                  </w:rPr>
                  <w:t xml:space="preserve">iii. Zurich Insurance up to £400</w:t>
                </w:r>
              </w:p>
              <w:p w:rsidR="00000000" w:rsidDel="00000000" w:rsidP="00000000" w:rsidRDefault="00000000" w:rsidRPr="00000000" w14:paraId="00000109">
                <w:pPr>
                  <w:ind w:left="1506" w:firstLine="654"/>
                  <w:rPr>
                    <w:b w:val="1"/>
                    <w:bCs w:val="1"/>
                  </w:rPr>
                </w:pPr>
                <w:r w:rsidDel="00000000" w:rsidR="00000000" w:rsidRPr="00000000">
                  <w:rPr>
                    <w:b w:val="1"/>
                    <w:bCs w:val="1"/>
                    <w:rtl w:val="0"/>
                  </w:rPr>
                  <w:t xml:space="preserve">iv. MSDC Annual Litter and Dog Bin up to £300</w:t>
                </w:r>
              </w:p>
              <w:p w:rsidR="00000000" w:rsidDel="00000000" w:rsidP="00000000" w:rsidRDefault="00000000" w:rsidRPr="00000000" w14:paraId="0000010A">
                <w:pPr>
                  <w:ind w:left="0" w:firstLine="0"/>
                  <w:rPr/>
                </w:pPr>
                <w:r w:rsidDel="00000000" w:rsidR="00000000" w:rsidRPr="00000000">
                  <w:rPr>
                    <w:rtl w:val="0"/>
                  </w:rPr>
                  <w:t xml:space="preserve">Council reviewed the regular payments yet to be made over the year. It was Proposed, Seconded and Unanimously AGREED for these payments to be made and reported on after they had been carried 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Clerk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ind w:left="0" w:firstLine="0"/>
                  <w:rPr>
                    <w:b w:val="1"/>
                    <w:bCs w:val="1"/>
                  </w:rPr>
                </w:pPr>
                <w:r w:rsidDel="00000000" w:rsidR="00000000" w:rsidRPr="00000000">
                  <w:rPr>
                    <w:b w:val="1"/>
                    <w:bCs w:val="1"/>
                    <w:rtl w:val="0"/>
                  </w:rPr>
                  <w:t xml:space="preserve">Planning &amp; Governance Consultations</w:t>
                </w:r>
              </w:p>
              <w:p w:rsidR="00000000" w:rsidDel="00000000" w:rsidP="00000000" w:rsidRDefault="00000000" w:rsidRPr="00000000" w14:paraId="00000115">
                <w:pPr>
                  <w:ind w:left="1146" w:firstLine="0"/>
                  <w:rPr>
                    <w:b w:val="1"/>
                    <w:bCs w:val="1"/>
                  </w:rPr>
                </w:pPr>
                <w:r w:rsidDel="00000000" w:rsidR="00000000" w:rsidRPr="00000000">
                  <w:rPr>
                    <w:b w:val="1"/>
                    <w:bCs w:val="1"/>
                    <w:rtl w:val="0"/>
                  </w:rPr>
                  <w:t xml:space="preserve">i) Norwich to Tilbury - Project update PD016 - register to have your say 15th May</w:t>
                </w:r>
              </w:p>
              <w:p w:rsidR="00000000" w:rsidDel="00000000" w:rsidP="00000000" w:rsidRDefault="00000000" w:rsidRPr="00000000" w14:paraId="00000116">
                <w:pPr>
                  <w:ind w:left="0" w:firstLine="0"/>
                  <w:rPr/>
                </w:pPr>
                <w:r w:rsidDel="00000000" w:rsidR="00000000" w:rsidRPr="00000000">
                  <w:rPr>
                    <w:rtl w:val="0"/>
                  </w:rPr>
                  <w:t xml:space="preserve">It was at this point Council discussed the subject brought to their attention in the Public Participation by the Chair of the Pylon Working Group. Further discussion took place in respect of accompanied and unaccompanied site views of Offton &amp; Willisham. It was AGREED that the Clerk would email the planning inspectorate under our unique reference to highlight the concerns on a list of specific areas within Offton &amp; Willisham and express disappointment with the lack of communication, especially in light of the level of predicted harm. (deadline was midnight this evening and this was ok with the Clerk).</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Clerk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ind w:left="0" w:firstLine="0"/>
                  <w:rPr>
                    <w:b w:val="1"/>
                    <w:bCs w:val="1"/>
                  </w:rPr>
                </w:pPr>
                <w:r w:rsidDel="00000000" w:rsidR="00000000" w:rsidRPr="00000000">
                  <w:rPr>
                    <w:b w:val="1"/>
                    <w:bCs w:val="1"/>
                    <w:rtl w:val="0"/>
                  </w:rPr>
                  <w:t xml:space="preserve">Resident Concern Received 1st May:- Emergency Closure of Strawberries Lane Footpath</w:t>
                </w:r>
              </w:p>
              <w:p w:rsidR="00000000" w:rsidDel="00000000" w:rsidP="00000000" w:rsidRDefault="00000000" w:rsidRPr="00000000" w14:paraId="0000011F">
                <w:pPr>
                  <w:ind w:left="0" w:firstLine="0"/>
                  <w:rPr/>
                </w:pPr>
                <w:r w:rsidDel="00000000" w:rsidR="00000000" w:rsidRPr="00000000">
                  <w:rPr>
                    <w:rtl w:val="0"/>
                  </w:rPr>
                  <w:t xml:space="preserve">It was established that it was a temporary closure due to safety work needing to be carried out on the bridge. It was unknown when this would be done. It was decided this would be queried with the new County Councillor.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Clerk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spacing w:line="276" w:lineRule="auto"/>
                  <w:rPr>
                    <w:b w:val="1"/>
                    <w:bCs w:val="1"/>
                    <w:i w:val="1"/>
                    <w:iCs w:val="1"/>
                    <w:color w:val="ff0000"/>
                  </w:rPr>
                </w:pPr>
                <w:r w:rsidDel="00000000" w:rsidR="00000000" w:rsidRPr="00000000">
                  <w:rPr>
                    <w:b w:val="1"/>
                    <w:bCs w:val="1"/>
                    <w:i w:val="1"/>
                    <w:iCs w:val="1"/>
                    <w:color w:val="ff0000"/>
                    <w:rtl w:val="0"/>
                  </w:rPr>
                  <w:t xml:space="preserve">item 25 to be heard without the public due to meeting exemption within the Openness of Local Government Bodies Act 2014 s.1.2.</w:t>
                </w:r>
              </w:p>
              <w:p w:rsidR="00000000" w:rsidDel="00000000" w:rsidP="00000000" w:rsidRDefault="00000000" w:rsidRPr="00000000" w14:paraId="00000125">
                <w:pPr>
                  <w:spacing w:line="276" w:lineRule="auto"/>
                  <w:rPr>
                    <w:b w:val="1"/>
                    <w:bCs w:val="1"/>
                  </w:rPr>
                </w:pPr>
                <w:r w:rsidDel="00000000" w:rsidR="00000000" w:rsidRPr="00000000">
                  <w:rPr>
                    <w:b w:val="1"/>
                    <w:bCs w:val="1"/>
                    <w:rtl w:val="0"/>
                  </w:rPr>
                  <w:t xml:space="preserve">To Discuss and Approve Clerk holiday request</w:t>
                </w:r>
              </w:p>
              <w:p w:rsidR="00000000" w:rsidDel="00000000" w:rsidP="00000000" w:rsidRDefault="00000000" w:rsidRPr="00000000" w14:paraId="00000126">
                <w:pPr>
                  <w:spacing w:line="276" w:lineRule="auto"/>
                  <w:rPr>
                    <w:b w:val="1"/>
                    <w:bCs w:val="1"/>
                  </w:rPr>
                </w:pPr>
                <w:r w:rsidDel="00000000" w:rsidR="00000000" w:rsidRPr="00000000">
                  <w:rPr>
                    <w:rtl w:val="0"/>
                  </w:rPr>
                  <w:t xml:space="preserve">The Clerk’s holiday was </w:t>
                </w:r>
                <w:r w:rsidDel="00000000" w:rsidR="00000000" w:rsidRPr="00000000">
                  <w:rPr>
                    <w:b w:val="1"/>
                    <w:bCs w:val="1"/>
                    <w:rtl w:val="0"/>
                  </w:rPr>
                  <w:t xml:space="preserve">AGREED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ind w:left="0" w:firstLine="0"/>
                  <w:rPr>
                    <w:b w:val="1"/>
                    <w:bCs w:val="1"/>
                  </w:rPr>
                </w:pPr>
                <w:r w:rsidDel="00000000" w:rsidR="00000000" w:rsidRPr="00000000">
                  <w:rPr>
                    <w:b w:val="1"/>
                    <w:bCs w:val="1"/>
                    <w:rtl w:val="0"/>
                  </w:rPr>
                  <w:t xml:space="preserve">Next Meeting 7th July 2026 at 7:30pm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sdtContent>
    </w:sdt>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Meeting Closed at 8:10pm</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Addendum</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b w:val="1"/>
          <w:bCs w:val="1"/>
          <w:rtl w:val="0"/>
        </w:rPr>
        <w:t xml:space="preserve">Dst Councillor Report - Annual / May</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32">
      <w:pPr>
        <w:spacing w:after="240" w:before="120" w:line="276" w:lineRule="auto"/>
        <w:rPr>
          <w:rFonts w:ascii="Arial" w:cs="Arial" w:eastAsia="Arial" w:hAnsi="Arial"/>
        </w:rPr>
      </w:pPr>
      <w:r w:rsidDel="00000000" w:rsidR="00000000" w:rsidRPr="00000000">
        <w:rPr>
          <w:rFonts w:ascii="Arial" w:cs="Arial" w:eastAsia="Arial" w:hAnsi="Arial"/>
          <w:rtl w:val="0"/>
        </w:rPr>
        <w:t xml:space="preserve">Mid Suffolk District Council – Battisford and Ringshall Ward</w:t>
      </w:r>
    </w:p>
    <w:p w:rsidR="00000000" w:rsidDel="00000000" w:rsidP="00000000" w:rsidRDefault="00000000" w:rsidRPr="00000000" w14:paraId="00000133">
      <w:pPr>
        <w:spacing w:after="240" w:before="12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Mid Suffolk District Councillors’ Annual Report (2024/25) for the Annual Parish Meeting</w:t>
      </w:r>
    </w:p>
    <w:p w:rsidR="00000000" w:rsidDel="00000000" w:rsidP="00000000" w:rsidRDefault="00000000" w:rsidRPr="00000000" w14:paraId="00000134">
      <w:pPr>
        <w:spacing w:after="240" w:line="276" w:lineRule="auto"/>
        <w:rPr>
          <w:rFonts w:ascii="Arial" w:cs="Arial" w:eastAsia="Arial" w:hAnsi="Arial"/>
          <w:u w:val="single"/>
        </w:rPr>
      </w:pPr>
      <w:r w:rsidDel="00000000" w:rsidR="00000000" w:rsidRPr="00000000">
        <w:rPr>
          <w:rFonts w:ascii="Arial" w:cs="Arial" w:eastAsia="Arial" w:hAnsi="Arial"/>
          <w:u w:val="single"/>
          <w:rtl w:val="0"/>
        </w:rPr>
        <w:t xml:space="preserve">Local Government Reorganisation</w:t>
      </w:r>
    </w:p>
    <w:p w:rsidR="00000000" w:rsidDel="00000000" w:rsidP="00000000" w:rsidRDefault="00000000" w:rsidRPr="00000000" w14:paraId="00000135">
      <w:pPr>
        <w:spacing w:after="280" w:before="280" w:line="276" w:lineRule="auto"/>
        <w:rPr>
          <w:rFonts w:ascii="Arial" w:cs="Arial" w:eastAsia="Arial" w:hAnsi="Arial"/>
        </w:rPr>
      </w:pPr>
      <w:r w:rsidDel="00000000" w:rsidR="00000000" w:rsidRPr="00000000">
        <w:rPr>
          <w:rFonts w:ascii="Arial" w:cs="Arial" w:eastAsia="Arial" w:hAnsi="Arial"/>
          <w:rtl w:val="0"/>
        </w:rPr>
        <w:t xml:space="preserve">Suffolk’s councils submitted business cases for their preference on how local authorities will be re-structured in the county. The government has decided that there will be three unitary authorities in Suffolk.  While detailed boundaries are being finalised, the three unitary councils, West Suffolk, Central &amp; East Suffolk, and Ipswich and South Suffolk are planned to be in place from April 2028. Parishes within the current Battisford and Ringshall Ward, including Barking, Great Bricett, Offton and Willisham will be located within Central and East Suffolk.   </w:t>
      </w:r>
    </w:p>
    <w:p w:rsidR="00000000" w:rsidDel="00000000" w:rsidP="00000000" w:rsidRDefault="00000000" w:rsidRPr="00000000" w14:paraId="00000136">
      <w:pPr>
        <w:spacing w:after="280" w:before="280" w:line="276" w:lineRule="auto"/>
        <w:rPr>
          <w:rFonts w:ascii="Arial" w:cs="Arial" w:eastAsia="Arial" w:hAnsi="Arial"/>
        </w:rPr>
      </w:pPr>
      <w:r w:rsidDel="00000000" w:rsidR="00000000" w:rsidRPr="00000000">
        <w:rPr>
          <w:rFonts w:ascii="Arial" w:cs="Arial" w:eastAsia="Arial" w:hAnsi="Arial"/>
          <w:rtl w:val="0"/>
        </w:rPr>
        <w:t xml:space="preserve">Elections for the new shadow authorities are due in May 2027. Following this there will be a transition period until vesting day on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April 2028 when the new unitary authorities will take control. The transition period is to enable detailed work for reorganisation to take place, and services will be delivered as usual throughout the process. We are expecting Mayoral elections to also be held in May 2028.</w:t>
      </w:r>
    </w:p>
    <w:p w:rsidR="00000000" w:rsidDel="00000000" w:rsidP="00000000" w:rsidRDefault="00000000" w:rsidRPr="00000000" w14:paraId="00000137">
      <w:pPr>
        <w:spacing w:after="240" w:line="276" w:lineRule="auto"/>
        <w:rPr>
          <w:rFonts w:ascii="Arial" w:cs="Arial" w:eastAsia="Arial" w:hAnsi="Arial"/>
          <w:u w:val="single"/>
        </w:rPr>
      </w:pPr>
      <w:r w:rsidDel="00000000" w:rsidR="00000000" w:rsidRPr="00000000">
        <w:rPr>
          <w:rFonts w:ascii="Arial" w:cs="Arial" w:eastAsia="Arial" w:hAnsi="Arial"/>
          <w:u w:val="single"/>
          <w:rtl w:val="0"/>
        </w:rPr>
        <w:t xml:space="preserve">Budget 2026/27</w:t>
      </w:r>
    </w:p>
    <w:p w:rsidR="00000000" w:rsidDel="00000000" w:rsidP="00000000" w:rsidRDefault="00000000" w:rsidRPr="00000000" w14:paraId="00000138">
      <w:pPr>
        <w:spacing w:after="280" w:before="280" w:line="276" w:lineRule="auto"/>
        <w:rPr>
          <w:rFonts w:ascii="Arial" w:cs="Arial" w:eastAsia="Arial" w:hAnsi="Arial"/>
        </w:rPr>
      </w:pPr>
      <w:r w:rsidDel="00000000" w:rsidR="00000000" w:rsidRPr="00000000">
        <w:rPr>
          <w:rFonts w:ascii="Arial" w:cs="Arial" w:eastAsia="Arial" w:hAnsi="Arial"/>
          <w:rtl w:val="0"/>
        </w:rPr>
        <w:t xml:space="preserve">Mid Suffolk District Council is increasing its share of Council Tax by 2.99%.</w:t>
      </w:r>
    </w:p>
    <w:p w:rsidR="00000000" w:rsidDel="00000000" w:rsidP="00000000" w:rsidRDefault="00000000" w:rsidRPr="00000000" w14:paraId="00000139">
      <w:pPr>
        <w:spacing w:after="280" w:before="280" w:line="276" w:lineRule="auto"/>
        <w:rPr>
          <w:rFonts w:ascii="Arial" w:cs="Arial" w:eastAsia="Arial" w:hAnsi="Arial"/>
        </w:rPr>
      </w:pPr>
      <w:r w:rsidDel="00000000" w:rsidR="00000000" w:rsidRPr="00000000">
        <w:rPr>
          <w:rFonts w:ascii="Arial" w:cs="Arial" w:eastAsia="Arial" w:hAnsi="Arial"/>
          <w:rtl w:val="0"/>
        </w:rPr>
        <w:t xml:space="preserve">For a Band D property, this brings the yearly charge to £180.26—an increase of £5.23 per year (or approximately 10p per week). This follows a year of no increases. It is also important to note that Mid Suffolk receives only about 8% of your total Council Tax bill.</w:t>
      </w:r>
    </w:p>
    <w:p w:rsidR="00000000" w:rsidDel="00000000" w:rsidP="00000000" w:rsidRDefault="00000000" w:rsidRPr="00000000" w14:paraId="0000013A">
      <w:pPr>
        <w:spacing w:after="280" w:before="280" w:line="276" w:lineRule="auto"/>
        <w:rPr>
          <w:rFonts w:ascii="Arial" w:cs="Arial" w:eastAsia="Arial" w:hAnsi="Arial"/>
        </w:rPr>
      </w:pPr>
      <w:r w:rsidDel="00000000" w:rsidR="00000000" w:rsidRPr="00000000">
        <w:rPr>
          <w:rFonts w:ascii="Arial" w:cs="Arial" w:eastAsia="Arial" w:hAnsi="Arial"/>
          <w:rtl w:val="0"/>
        </w:rPr>
        <w:t xml:space="preserve">This increase is necessary because the Government now awards future grants based on the assumption that councils have already raised their tax share. Had we not implemented this modest increase now, the council would face a significant funding shortfall in the coming years.</w:t>
      </w:r>
    </w:p>
    <w:p w:rsidR="00000000" w:rsidDel="00000000" w:rsidP="00000000" w:rsidRDefault="00000000" w:rsidRPr="00000000" w14:paraId="0000013B">
      <w:pPr>
        <w:spacing w:after="280" w:before="280" w:line="276" w:lineRule="auto"/>
        <w:rPr>
          <w:rFonts w:ascii="Arial" w:cs="Arial" w:eastAsia="Arial" w:hAnsi="Arial"/>
        </w:rPr>
      </w:pPr>
      <w:r w:rsidDel="00000000" w:rsidR="00000000" w:rsidRPr="00000000">
        <w:rPr>
          <w:rFonts w:ascii="Arial" w:cs="Arial" w:eastAsia="Arial" w:hAnsi="Arial"/>
          <w:rtl w:val="0"/>
        </w:rPr>
        <w:t xml:space="preserve">In addition to the day-to-day provision of council services and activities, the 2026/27 budget includes funding for a wide range of programmes, including:  </w:t>
      </w:r>
    </w:p>
    <w:p w:rsidR="00000000" w:rsidDel="00000000" w:rsidP="00000000" w:rsidRDefault="00000000" w:rsidRPr="00000000" w14:paraId="0000013C">
      <w:pPr>
        <w:numPr>
          <w:ilvl w:val="0"/>
          <w:numId w:val="4"/>
        </w:numPr>
        <w:spacing w:before="280" w:line="276" w:lineRule="auto"/>
        <w:ind w:left="720" w:hanging="360"/>
        <w:rPr>
          <w:rFonts w:ascii="Arial" w:cs="Arial" w:eastAsia="Arial" w:hAnsi="Arial"/>
        </w:rPr>
      </w:pPr>
      <w:r w:rsidDel="00000000" w:rsidR="00000000" w:rsidRPr="00000000">
        <w:rPr>
          <w:rFonts w:ascii="Arial" w:cs="Arial" w:eastAsia="Arial" w:hAnsi="Arial"/>
          <w:rtl w:val="0"/>
        </w:rPr>
        <w:t xml:space="preserve">Implementation of the new food waste collection scheme and waste depot improvements</w:t>
      </w:r>
    </w:p>
    <w:p w:rsidR="00000000" w:rsidDel="00000000" w:rsidP="00000000" w:rsidRDefault="00000000" w:rsidRPr="00000000" w14:paraId="0000013D">
      <w:pPr>
        <w:numPr>
          <w:ilvl w:val="0"/>
          <w:numId w:val="4"/>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Further support for recycling education  </w:t>
      </w:r>
    </w:p>
    <w:p w:rsidR="00000000" w:rsidDel="00000000" w:rsidP="00000000" w:rsidRDefault="00000000" w:rsidRPr="00000000" w14:paraId="0000013E">
      <w:pPr>
        <w:numPr>
          <w:ilvl w:val="0"/>
          <w:numId w:val="4"/>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Biodiversity enhancements on council-owned land</w:t>
      </w:r>
    </w:p>
    <w:p w:rsidR="00000000" w:rsidDel="00000000" w:rsidP="00000000" w:rsidRDefault="00000000" w:rsidRPr="00000000" w14:paraId="0000013F">
      <w:pPr>
        <w:numPr>
          <w:ilvl w:val="0"/>
          <w:numId w:val="4"/>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Two new community nature recovery grants</w:t>
      </w:r>
    </w:p>
    <w:p w:rsidR="00000000" w:rsidDel="00000000" w:rsidP="00000000" w:rsidRDefault="00000000" w:rsidRPr="00000000" w14:paraId="00000140">
      <w:pPr>
        <w:numPr>
          <w:ilvl w:val="0"/>
          <w:numId w:val="4"/>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Cost of living support and a Council Tax Support scheme  </w:t>
      </w:r>
    </w:p>
    <w:p w:rsidR="00000000" w:rsidDel="00000000" w:rsidP="00000000" w:rsidRDefault="00000000" w:rsidRPr="00000000" w14:paraId="00000141">
      <w:pPr>
        <w:numPr>
          <w:ilvl w:val="0"/>
          <w:numId w:val="4"/>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Grants programmes for towns and rural communities outside of Stowmarket  </w:t>
      </w:r>
    </w:p>
    <w:p w:rsidR="00000000" w:rsidDel="00000000" w:rsidP="00000000" w:rsidRDefault="00000000" w:rsidRPr="00000000" w14:paraId="00000142">
      <w:pPr>
        <w:numPr>
          <w:ilvl w:val="0"/>
          <w:numId w:val="4"/>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Investment in the Stowmarket Leisure Centre  </w:t>
      </w:r>
    </w:p>
    <w:p w:rsidR="00000000" w:rsidDel="00000000" w:rsidP="00000000" w:rsidRDefault="00000000" w:rsidRPr="00000000" w14:paraId="00000143">
      <w:pPr>
        <w:numPr>
          <w:ilvl w:val="0"/>
          <w:numId w:val="4"/>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Stowmarket sports facilities delivered through the SHELF Project</w:t>
      </w:r>
    </w:p>
    <w:p w:rsidR="00000000" w:rsidDel="00000000" w:rsidP="00000000" w:rsidRDefault="00000000" w:rsidRPr="00000000" w14:paraId="00000144">
      <w:pPr>
        <w:numPr>
          <w:ilvl w:val="0"/>
          <w:numId w:val="4"/>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Support for wider Stowmarket regeneration</w:t>
      </w:r>
    </w:p>
    <w:p w:rsidR="00000000" w:rsidDel="00000000" w:rsidP="00000000" w:rsidRDefault="00000000" w:rsidRPr="00000000" w14:paraId="00000145">
      <w:pPr>
        <w:numPr>
          <w:ilvl w:val="0"/>
          <w:numId w:val="4"/>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Expanded ‘Cosy Homes’ insulation scheme to help residents obtain solar panels  </w:t>
      </w:r>
    </w:p>
    <w:p w:rsidR="00000000" w:rsidDel="00000000" w:rsidP="00000000" w:rsidRDefault="00000000" w:rsidRPr="00000000" w14:paraId="00000146">
      <w:pPr>
        <w:numPr>
          <w:ilvl w:val="0"/>
          <w:numId w:val="4"/>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Support for active travel including new footpaths and cycle lanes  </w:t>
      </w:r>
    </w:p>
    <w:p w:rsidR="00000000" w:rsidDel="00000000" w:rsidP="00000000" w:rsidRDefault="00000000" w:rsidRPr="00000000" w14:paraId="00000147">
      <w:pPr>
        <w:numPr>
          <w:ilvl w:val="0"/>
          <w:numId w:val="4"/>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Completion of the construction of the Stowmarket Innovation Gateway   </w:t>
      </w:r>
    </w:p>
    <w:p w:rsidR="00000000" w:rsidDel="00000000" w:rsidP="00000000" w:rsidRDefault="00000000" w:rsidRPr="00000000" w14:paraId="00000148">
      <w:pPr>
        <w:numPr>
          <w:ilvl w:val="0"/>
          <w:numId w:val="4"/>
        </w:numPr>
        <w:spacing w:after="280" w:line="276" w:lineRule="auto"/>
        <w:ind w:left="720" w:hanging="360"/>
        <w:rPr>
          <w:rFonts w:ascii="Arial" w:cs="Arial" w:eastAsia="Arial" w:hAnsi="Arial"/>
        </w:rPr>
      </w:pPr>
      <w:r w:rsidDel="00000000" w:rsidR="00000000" w:rsidRPr="00000000">
        <w:rPr>
          <w:rFonts w:ascii="Arial" w:cs="Arial" w:eastAsia="Arial" w:hAnsi="Arial"/>
          <w:rtl w:val="0"/>
        </w:rPr>
        <w:t xml:space="preserve">Expansion of temporary accommodation to help homeless residents</w:t>
      </w:r>
    </w:p>
    <w:p w:rsidR="00000000" w:rsidDel="00000000" w:rsidP="00000000" w:rsidRDefault="00000000" w:rsidRPr="00000000" w14:paraId="00000149">
      <w:pPr>
        <w:spacing w:after="240" w:before="120" w:line="276" w:lineRule="auto"/>
        <w:rPr>
          <w:rFonts w:ascii="Arial" w:cs="Arial" w:eastAsia="Arial" w:hAnsi="Arial"/>
          <w:u w:val="single"/>
        </w:rPr>
      </w:pPr>
      <w:r w:rsidDel="00000000" w:rsidR="00000000" w:rsidRPr="00000000">
        <w:rPr>
          <w:rFonts w:ascii="Arial" w:cs="Arial" w:eastAsia="Arial" w:hAnsi="Arial"/>
          <w:u w:val="single"/>
          <w:rtl w:val="0"/>
        </w:rPr>
        <w:t xml:space="preserve">Planning and Housing</w:t>
      </w:r>
    </w:p>
    <w:p w:rsidR="00000000" w:rsidDel="00000000" w:rsidP="00000000" w:rsidRDefault="00000000" w:rsidRPr="00000000" w14:paraId="0000014A">
      <w:pPr>
        <w:spacing w:after="280" w:before="280" w:line="276" w:lineRule="auto"/>
        <w:rPr>
          <w:rFonts w:ascii="Arial" w:cs="Arial" w:eastAsia="Arial" w:hAnsi="Arial"/>
        </w:rPr>
      </w:pPr>
      <w:r w:rsidDel="00000000" w:rsidR="00000000" w:rsidRPr="00000000">
        <w:rPr>
          <w:rFonts w:ascii="Arial" w:cs="Arial" w:eastAsia="Arial" w:hAnsi="Arial"/>
          <w:rtl w:val="0"/>
        </w:rPr>
        <w:t xml:space="preserve">In 2025 the Government introduced new housing targets increasing the number of dwellings from 535 to 734 per year. The council held a briefing for parishes following the government requirement to increase the number of dwellings in Mid Suffolk. </w:t>
      </w:r>
    </w:p>
    <w:p w:rsidR="00000000" w:rsidDel="00000000" w:rsidP="00000000" w:rsidRDefault="00000000" w:rsidRPr="00000000" w14:paraId="0000014B">
      <w:pPr>
        <w:spacing w:after="240" w:before="120" w:line="276" w:lineRule="auto"/>
        <w:rPr>
          <w:rFonts w:ascii="Arial" w:cs="Arial" w:eastAsia="Arial" w:hAnsi="Arial"/>
        </w:rPr>
      </w:pPr>
      <w:r w:rsidDel="00000000" w:rsidR="00000000" w:rsidRPr="00000000">
        <w:rPr>
          <w:rFonts w:ascii="Arial" w:cs="Arial" w:eastAsia="Arial" w:hAnsi="Arial"/>
          <w:rtl w:val="0"/>
        </w:rPr>
        <w:t xml:space="preserve">Work is ongoing to update the existing JLP Part 1 which included the planning policies, and to include new settlement hierarchy and allocated sites. </w:t>
      </w:r>
    </w:p>
    <w:p w:rsidR="00000000" w:rsidDel="00000000" w:rsidP="00000000" w:rsidRDefault="00000000" w:rsidRPr="00000000" w14:paraId="0000014C">
      <w:pPr>
        <w:spacing w:after="240" w:before="120" w:line="276" w:lineRule="auto"/>
        <w:rPr>
          <w:rFonts w:ascii="Arial" w:cs="Arial" w:eastAsia="Arial" w:hAnsi="Arial"/>
        </w:rPr>
      </w:pPr>
      <w:r w:rsidDel="00000000" w:rsidR="00000000" w:rsidRPr="00000000">
        <w:rPr>
          <w:rFonts w:ascii="Arial" w:cs="Arial" w:eastAsia="Arial" w:hAnsi="Arial"/>
          <w:rtl w:val="0"/>
        </w:rPr>
        <w:t xml:space="preserve">Officers sent out a ‘Call for Sites’ and the proposed sites are now being assessed against planning policy, constraints, evidence ad deliverability criteria. Inclusion on the list does not grant planning status for a site. Further assessment will be published through the Strategic Housing and Economic Land Availability Assessment (SHELAA) in Spring 2026. It is important to note that we are carrying out this work to ensure any future development is ‘plan-led’ and not ‘developer led’.  </w:t>
      </w:r>
    </w:p>
    <w:p w:rsidR="00000000" w:rsidDel="00000000" w:rsidP="00000000" w:rsidRDefault="00000000" w:rsidRPr="00000000" w14:paraId="0000014D">
      <w:pPr>
        <w:spacing w:after="280" w:before="280" w:line="276" w:lineRule="auto"/>
        <w:rPr>
          <w:rFonts w:ascii="Arial" w:cs="Arial" w:eastAsia="Arial" w:hAnsi="Arial"/>
        </w:rPr>
      </w:pPr>
      <w:r w:rsidDel="00000000" w:rsidR="00000000" w:rsidRPr="00000000">
        <w:rPr>
          <w:rFonts w:ascii="Arial" w:cs="Arial" w:eastAsia="Arial" w:hAnsi="Arial"/>
          <w:rtl w:val="0"/>
        </w:rPr>
        <w:t xml:space="preserve">This year MSDC introduced a £20,000 Neighbourhood Development Plan fund to support Parish Councils which seek to allocate sites for housing development. The neighbourhood plan has statutory weight and status in the plan and decision-making process. </w:t>
      </w:r>
    </w:p>
    <w:p w:rsidR="00000000" w:rsidDel="00000000" w:rsidP="00000000" w:rsidRDefault="00000000" w:rsidRPr="00000000" w14:paraId="0000014E">
      <w:pPr>
        <w:spacing w:after="240" w:before="120" w:line="276" w:lineRule="auto"/>
        <w:rPr>
          <w:rFonts w:ascii="Arial" w:cs="Arial" w:eastAsia="Arial" w:hAnsi="Arial"/>
          <w:u w:val="single"/>
        </w:rPr>
      </w:pPr>
      <w:r w:rsidDel="00000000" w:rsidR="00000000" w:rsidRPr="00000000">
        <w:rPr>
          <w:rFonts w:ascii="Arial" w:cs="Arial" w:eastAsia="Arial" w:hAnsi="Arial"/>
          <w:u w:val="single"/>
          <w:rtl w:val="0"/>
        </w:rPr>
        <w:t xml:space="preserve">Waste and Recycling</w:t>
      </w:r>
    </w:p>
    <w:p w:rsidR="00000000" w:rsidDel="00000000" w:rsidP="00000000" w:rsidRDefault="00000000" w:rsidRPr="00000000" w14:paraId="0000014F">
      <w:pPr>
        <w:spacing w:after="280" w:before="280" w:line="276" w:lineRule="auto"/>
        <w:rPr>
          <w:rFonts w:ascii="Arial" w:cs="Arial" w:eastAsia="Arial" w:hAnsi="Arial"/>
        </w:rPr>
      </w:pPr>
      <w:r w:rsidDel="00000000" w:rsidR="00000000" w:rsidRPr="00000000">
        <w:rPr>
          <w:rFonts w:ascii="Arial" w:cs="Arial" w:eastAsia="Arial" w:hAnsi="Arial"/>
          <w:rtl w:val="0"/>
        </w:rPr>
        <w:t xml:space="preserve">Mid Suffolk District Council will start its Better Recycling scheme in June 2026. New bins have been delivered to all homes to help separate waste more effectively. Waste and recycling services include: </w:t>
      </w:r>
    </w:p>
    <w:p w:rsidR="00000000" w:rsidDel="00000000" w:rsidP="00000000" w:rsidRDefault="00000000" w:rsidRPr="00000000" w14:paraId="00000150">
      <w:pPr>
        <w:numPr>
          <w:ilvl w:val="0"/>
          <w:numId w:val="6"/>
        </w:numPr>
        <w:spacing w:before="280" w:line="276" w:lineRule="auto"/>
        <w:ind w:left="720" w:hanging="360"/>
        <w:rPr>
          <w:rFonts w:ascii="Arial" w:cs="Arial" w:eastAsia="Arial" w:hAnsi="Arial"/>
        </w:rPr>
      </w:pPr>
      <w:r w:rsidDel="00000000" w:rsidR="00000000" w:rsidRPr="00000000">
        <w:rPr>
          <w:rFonts w:ascii="Arial" w:cs="Arial" w:eastAsia="Arial" w:hAnsi="Arial"/>
          <w:rtl w:val="0"/>
        </w:rPr>
        <w:t xml:space="preserve">Weekly food waste collection – use new kitchen caddy and larger outdoor food bin for all food scraps.</w:t>
      </w:r>
    </w:p>
    <w:p w:rsidR="00000000" w:rsidDel="00000000" w:rsidP="00000000" w:rsidRDefault="00000000" w:rsidRPr="00000000" w14:paraId="00000151">
      <w:pPr>
        <w:numPr>
          <w:ilvl w:val="0"/>
          <w:numId w:val="6"/>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Blue-lidded recycling bin – now for glass (bottles and jars), cartons (Tetra Paks), plastic bottles, bags, and wraps and metal cans.</w:t>
      </w:r>
    </w:p>
    <w:p w:rsidR="00000000" w:rsidDel="00000000" w:rsidP="00000000" w:rsidRDefault="00000000" w:rsidRPr="00000000" w14:paraId="00000152">
      <w:pPr>
        <w:numPr>
          <w:ilvl w:val="0"/>
          <w:numId w:val="6"/>
        </w:numPr>
        <w:spacing w:after="280" w:line="276" w:lineRule="auto"/>
        <w:ind w:left="720" w:hanging="360"/>
        <w:rPr>
          <w:rFonts w:ascii="Arial" w:cs="Arial" w:eastAsia="Arial" w:hAnsi="Arial"/>
        </w:rPr>
      </w:pPr>
      <w:r w:rsidDel="00000000" w:rsidR="00000000" w:rsidRPr="00000000">
        <w:rPr>
          <w:rFonts w:ascii="Arial" w:cs="Arial" w:eastAsia="Arial" w:hAnsi="Arial"/>
          <w:rtl w:val="0"/>
        </w:rPr>
        <w:t xml:space="preserve">Green-lidded bin – used exclusively for paper and card to keep them clean and dry for better recycling.   </w:t>
      </w:r>
    </w:p>
    <w:p w:rsidR="00000000" w:rsidDel="00000000" w:rsidP="00000000" w:rsidRDefault="00000000" w:rsidRPr="00000000" w14:paraId="00000153">
      <w:pPr>
        <w:spacing w:after="240" w:before="120" w:line="276" w:lineRule="auto"/>
        <w:rPr>
          <w:rFonts w:ascii="Arial" w:cs="Arial" w:eastAsia="Arial" w:hAnsi="Arial"/>
        </w:rPr>
      </w:pPr>
      <w:r w:rsidDel="00000000" w:rsidR="00000000" w:rsidRPr="00000000">
        <w:rPr>
          <w:rFonts w:ascii="Arial" w:cs="Arial" w:eastAsia="Arial" w:hAnsi="Arial"/>
          <w:rtl w:val="0"/>
        </w:rPr>
        <w:t xml:space="preserve">More information can be found at </w:t>
      </w:r>
      <w:hyperlink r:id="rId7">
        <w:r w:rsidDel="00000000" w:rsidR="00000000" w:rsidRPr="00000000">
          <w:rPr>
            <w:rFonts w:ascii="Arial" w:cs="Arial" w:eastAsia="Arial" w:hAnsi="Arial"/>
            <w:color w:val="0000ff"/>
            <w:u w:val="single"/>
            <w:rtl w:val="0"/>
          </w:rPr>
          <w:t xml:space="preserve">www.suffolkrecycles.org.uk</w:t>
        </w:r>
      </w:hyperlink>
      <w:r w:rsidDel="00000000" w:rsidR="00000000" w:rsidRPr="00000000">
        <w:rPr>
          <w:rtl w:val="0"/>
        </w:rPr>
      </w:r>
    </w:p>
    <w:p w:rsidR="00000000" w:rsidDel="00000000" w:rsidP="00000000" w:rsidRDefault="00000000" w:rsidRPr="00000000" w14:paraId="00000154">
      <w:pPr>
        <w:spacing w:after="240" w:before="120" w:line="276" w:lineRule="auto"/>
        <w:rPr>
          <w:rFonts w:ascii="Arial" w:cs="Arial" w:eastAsia="Arial" w:hAnsi="Arial"/>
        </w:rPr>
      </w:pPr>
      <w:r w:rsidDel="00000000" w:rsidR="00000000" w:rsidRPr="00000000">
        <w:rPr>
          <w:rFonts w:ascii="Arial" w:cs="Arial" w:eastAsia="Arial" w:hAnsi="Arial"/>
          <w:u w:val="single"/>
          <w:rtl w:val="0"/>
        </w:rPr>
        <w:t xml:space="preserve">Nature Recovery</w:t>
      </w:r>
      <w:r w:rsidDel="00000000" w:rsidR="00000000" w:rsidRPr="00000000">
        <w:rPr>
          <w:rtl w:val="0"/>
        </w:rPr>
      </w:r>
    </w:p>
    <w:p w:rsidR="00000000" w:rsidDel="00000000" w:rsidP="00000000" w:rsidRDefault="00000000" w:rsidRPr="00000000" w14:paraId="00000155">
      <w:pPr>
        <w:spacing w:after="280" w:before="280" w:line="276" w:lineRule="auto"/>
        <w:rPr>
          <w:rFonts w:ascii="Arial" w:cs="Arial" w:eastAsia="Arial" w:hAnsi="Arial"/>
        </w:rPr>
      </w:pPr>
      <w:r w:rsidDel="00000000" w:rsidR="00000000" w:rsidRPr="00000000">
        <w:rPr>
          <w:rFonts w:ascii="Arial" w:cs="Arial" w:eastAsia="Arial" w:hAnsi="Arial"/>
          <w:rtl w:val="0"/>
        </w:rPr>
        <w:t xml:space="preserve">Following our successful launch event at The Mix in Stowmarket, Mid Suffolk District Council announced the new £525,000 Catchment and Landscape Nature Recovery Grant. This fund supports ambitious, collaborative projects (£50k–£200k) focused on river restoration and habitat connectivity.</w:t>
      </w:r>
    </w:p>
    <w:p w:rsidR="00000000" w:rsidDel="00000000" w:rsidP="00000000" w:rsidRDefault="00000000" w:rsidRPr="00000000" w14:paraId="00000156">
      <w:pPr>
        <w:spacing w:after="280" w:before="280" w:line="276" w:lineRule="auto"/>
        <w:rPr>
          <w:rFonts w:ascii="Arial" w:cs="Arial" w:eastAsia="Arial" w:hAnsi="Arial"/>
        </w:rPr>
      </w:pPr>
      <w:r w:rsidDel="00000000" w:rsidR="00000000" w:rsidRPr="00000000">
        <w:rPr>
          <w:rFonts w:ascii="Arial" w:cs="Arial" w:eastAsia="Arial" w:hAnsi="Arial"/>
          <w:rtl w:val="0"/>
        </w:rPr>
        <w:t xml:space="preserve">Our Community Nature Recovery Grant was launched in January, offering up to £50,000 for grassroots biodiversity projects. We have currently had many enquires and 7 applications – the outcomes of which will be announced following the pre-election period. There will be two more application windows for 2026. </w:t>
      </w:r>
    </w:p>
    <w:p w:rsidR="00000000" w:rsidDel="00000000" w:rsidP="00000000" w:rsidRDefault="00000000" w:rsidRPr="00000000" w14:paraId="00000157">
      <w:pPr>
        <w:spacing w:after="280" w:before="280" w:line="276" w:lineRule="auto"/>
        <w:rPr>
          <w:rFonts w:ascii="Arial" w:cs="Arial" w:eastAsia="Arial" w:hAnsi="Arial"/>
        </w:rPr>
      </w:pPr>
      <w:r w:rsidDel="00000000" w:rsidR="00000000" w:rsidRPr="00000000">
        <w:rPr>
          <w:rFonts w:ascii="Arial" w:cs="Arial" w:eastAsia="Arial" w:hAnsi="Arial"/>
          <w:rtl w:val="0"/>
        </w:rPr>
        <w:t xml:space="preserve">These funds are part of a landmark £1.8 million commitment to our new Biodiversity Action Plan (2025–2030).</w:t>
      </w:r>
    </w:p>
    <w:p w:rsidR="00000000" w:rsidDel="00000000" w:rsidP="00000000" w:rsidRDefault="00000000" w:rsidRPr="00000000" w14:paraId="00000158">
      <w:pPr>
        <w:spacing w:after="280" w:before="280" w:line="276" w:lineRule="auto"/>
        <w:rPr>
          <w:rFonts w:ascii="Arial" w:cs="Arial" w:eastAsia="Arial" w:hAnsi="Arial"/>
        </w:rPr>
      </w:pPr>
      <w:r w:rsidDel="00000000" w:rsidR="00000000" w:rsidRPr="00000000">
        <w:rPr>
          <w:rFonts w:ascii="Arial" w:cs="Arial" w:eastAsia="Arial" w:hAnsi="Arial"/>
          <w:rtl w:val="0"/>
        </w:rPr>
        <w:t xml:space="preserve">2025/2026 Achievements:</w:t>
      </w:r>
    </w:p>
    <w:p w:rsidR="00000000" w:rsidDel="00000000" w:rsidP="00000000" w:rsidRDefault="00000000" w:rsidRPr="00000000" w14:paraId="00000159">
      <w:pPr>
        <w:numPr>
          <w:ilvl w:val="0"/>
          <w:numId w:val="1"/>
        </w:numPr>
        <w:spacing w:before="280" w:line="276" w:lineRule="auto"/>
        <w:ind w:left="720" w:hanging="360"/>
        <w:rPr>
          <w:rFonts w:ascii="Arial" w:cs="Arial" w:eastAsia="Arial" w:hAnsi="Arial"/>
        </w:rPr>
      </w:pPr>
      <w:r w:rsidDel="00000000" w:rsidR="00000000" w:rsidRPr="00000000">
        <w:rPr>
          <w:rFonts w:ascii="Arial" w:cs="Arial" w:eastAsia="Arial" w:hAnsi="Arial"/>
          <w:rtl w:val="0"/>
        </w:rPr>
        <w:t xml:space="preserve">Meadow management - we reached a milestone of 114,341m² of managed meadows, a 38% increase in the area of council-owned land under meadow management in 2024.</w:t>
      </w:r>
    </w:p>
    <w:p w:rsidR="00000000" w:rsidDel="00000000" w:rsidP="00000000" w:rsidRDefault="00000000" w:rsidRPr="00000000" w14:paraId="0000015A">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Nearly 400 residents applied for our ‘Tree for Life’ scheme to mark for babies born or adopted in 2025/26</w:t>
      </w:r>
    </w:p>
    <w:p w:rsidR="00000000" w:rsidDel="00000000" w:rsidP="00000000" w:rsidRDefault="00000000" w:rsidRPr="00000000" w14:paraId="0000015B">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Secured an eight-acre riverside habitat in Stowmarket for permanent conservation and public access</w:t>
      </w:r>
    </w:p>
    <w:p w:rsidR="00000000" w:rsidDel="00000000" w:rsidP="00000000" w:rsidRDefault="00000000" w:rsidRPr="00000000" w14:paraId="0000015C">
      <w:pPr>
        <w:numPr>
          <w:ilvl w:val="0"/>
          <w:numId w:val="1"/>
        </w:numPr>
        <w:spacing w:after="280" w:line="276" w:lineRule="auto"/>
        <w:ind w:left="720" w:hanging="360"/>
        <w:rPr>
          <w:rFonts w:ascii="Arial" w:cs="Arial" w:eastAsia="Arial" w:hAnsi="Arial"/>
        </w:rPr>
      </w:pPr>
      <w:r w:rsidDel="00000000" w:rsidR="00000000" w:rsidRPr="00000000">
        <w:rPr>
          <w:rFonts w:ascii="Arial" w:cs="Arial" w:eastAsia="Arial" w:hAnsi="Arial"/>
          <w:rtl w:val="0"/>
        </w:rPr>
        <w:t xml:space="preserve">Two Assistant Ecologists are now in post to support our planning team with the delivery and monitoring of Biodiversity Net Gain</w:t>
      </w:r>
    </w:p>
    <w:p w:rsidR="00000000" w:rsidDel="00000000" w:rsidP="00000000" w:rsidRDefault="00000000" w:rsidRPr="00000000" w14:paraId="0000015D">
      <w:pPr>
        <w:spacing w:after="280" w:before="280" w:line="276" w:lineRule="auto"/>
        <w:rPr>
          <w:rFonts w:ascii="Arial" w:cs="Arial" w:eastAsia="Arial" w:hAnsi="Arial"/>
        </w:rPr>
      </w:pPr>
      <w:r w:rsidDel="00000000" w:rsidR="00000000" w:rsidRPr="00000000">
        <w:rPr>
          <w:rFonts w:ascii="Arial" w:cs="Arial" w:eastAsia="Arial" w:hAnsi="Arial"/>
          <w:rtl w:val="0"/>
        </w:rPr>
        <w:t xml:space="preserve">Mid Suffolk District Council was also a partner and collaborator in the production of the Norfolk and Suffolk Local Nature Recovery Strategy (LNRS). This groundbreaking work which was launched in November 2025. It is a blueprint for nature recovery across Suffolk and provides evidence-based maps that indicate where resources should be focused.  </w:t>
      </w:r>
    </w:p>
    <w:p w:rsidR="00000000" w:rsidDel="00000000" w:rsidP="00000000" w:rsidRDefault="00000000" w:rsidRPr="00000000" w14:paraId="0000015E">
      <w:pPr>
        <w:spacing w:after="240" w:before="120" w:line="276" w:lineRule="auto"/>
        <w:rPr>
          <w:rFonts w:ascii="Arial" w:cs="Arial" w:eastAsia="Arial" w:hAnsi="Arial"/>
          <w:u w:val="single"/>
        </w:rPr>
      </w:pPr>
      <w:r w:rsidDel="00000000" w:rsidR="00000000" w:rsidRPr="00000000">
        <w:rPr>
          <w:rFonts w:ascii="Arial" w:cs="Arial" w:eastAsia="Arial" w:hAnsi="Arial"/>
          <w:u w:val="single"/>
          <w:rtl w:val="0"/>
        </w:rPr>
        <w:t xml:space="preserve">Supporting the community</w:t>
      </w:r>
    </w:p>
    <w:p w:rsidR="00000000" w:rsidDel="00000000" w:rsidP="00000000" w:rsidRDefault="00000000" w:rsidRPr="00000000" w14:paraId="0000015F">
      <w:pPr>
        <w:tabs>
          <w:tab w:val="left" w:leader="none" w:pos="720"/>
        </w:tabs>
        <w:spacing w:after="240" w:before="120" w:line="276" w:lineRule="auto"/>
        <w:rPr>
          <w:rFonts w:ascii="Arial" w:cs="Arial" w:eastAsia="Arial" w:hAnsi="Arial"/>
        </w:rPr>
      </w:pPr>
      <w:r w:rsidDel="00000000" w:rsidR="00000000" w:rsidRPr="00000000">
        <w:rPr>
          <w:rFonts w:ascii="Arial" w:cs="Arial" w:eastAsia="Arial" w:hAnsi="Arial"/>
          <w:rtl w:val="0"/>
        </w:rPr>
        <w:t xml:space="preserve">Community Infrastructure Levy (CIL) spending of £918,000 was allocated by to communities across the district from the last round in 2025. Barking Village Hall received a Community Development Grant to install solar PV and battery system. Battisford Village Hall has also been offered £5,000 towards the costs of a solar installation scheme.   </w:t>
      </w:r>
    </w:p>
    <w:p w:rsidR="00000000" w:rsidDel="00000000" w:rsidP="00000000" w:rsidRDefault="00000000" w:rsidRPr="00000000" w14:paraId="00000160">
      <w:pPr>
        <w:tabs>
          <w:tab w:val="left" w:leader="none" w:pos="720"/>
        </w:tabs>
        <w:spacing w:after="240" w:before="120" w:line="276" w:lineRule="auto"/>
        <w:rPr>
          <w:rFonts w:ascii="Arial" w:cs="Arial" w:eastAsia="Arial" w:hAnsi="Arial"/>
        </w:rPr>
      </w:pPr>
      <w:r w:rsidDel="00000000" w:rsidR="00000000" w:rsidRPr="00000000">
        <w:rPr>
          <w:rFonts w:ascii="Arial" w:cs="Arial" w:eastAsia="Arial" w:hAnsi="Arial"/>
          <w:rtl w:val="0"/>
        </w:rPr>
        <w:t xml:space="preserve">In the Battisford and Ringshall ward, the following organisations and projects were supported from the Locality Budget: </w:t>
      </w:r>
    </w:p>
    <w:p w:rsidR="00000000" w:rsidDel="00000000" w:rsidP="00000000" w:rsidRDefault="00000000" w:rsidRPr="00000000" w14:paraId="00000161">
      <w:pPr>
        <w:numPr>
          <w:ilvl w:val="0"/>
          <w:numId w:val="5"/>
        </w:numPr>
        <w:tabs>
          <w:tab w:val="left" w:leader="none" w:pos="720"/>
        </w:tabs>
        <w:spacing w:before="120" w:line="276" w:lineRule="auto"/>
        <w:ind w:left="720" w:hanging="360"/>
        <w:rPr>
          <w:rFonts w:ascii="Arial" w:cs="Arial" w:eastAsia="Arial" w:hAnsi="Arial"/>
        </w:rPr>
      </w:pPr>
      <w:r w:rsidDel="00000000" w:rsidR="00000000" w:rsidRPr="00000000">
        <w:rPr>
          <w:rFonts w:ascii="Arial" w:cs="Arial" w:eastAsia="Arial" w:hAnsi="Arial"/>
          <w:rtl w:val="0"/>
        </w:rPr>
        <w:t xml:space="preserve">Barking Village Hall – contribution towards solar photovoltaic panels and battery storage</w:t>
      </w:r>
    </w:p>
    <w:p w:rsidR="00000000" w:rsidDel="00000000" w:rsidP="00000000" w:rsidRDefault="00000000" w:rsidRPr="00000000" w14:paraId="00000162">
      <w:pPr>
        <w:numPr>
          <w:ilvl w:val="0"/>
          <w:numId w:val="5"/>
        </w:numPr>
        <w:tabs>
          <w:tab w:val="left" w:leader="none" w:pos="720"/>
        </w:tabs>
        <w:spacing w:line="276" w:lineRule="auto"/>
        <w:ind w:left="720" w:hanging="360"/>
        <w:rPr>
          <w:rFonts w:ascii="Arial" w:cs="Arial" w:eastAsia="Arial" w:hAnsi="Arial"/>
        </w:rPr>
      </w:pPr>
      <w:r w:rsidDel="00000000" w:rsidR="00000000" w:rsidRPr="00000000">
        <w:rPr>
          <w:rFonts w:ascii="Arial" w:cs="Arial" w:eastAsia="Arial" w:hAnsi="Arial"/>
          <w:rtl w:val="0"/>
        </w:rPr>
        <w:t xml:space="preserve">Punchbowl Inn CIC – support towards the refurbishment of men’s toilets</w:t>
      </w:r>
    </w:p>
    <w:p w:rsidR="00000000" w:rsidDel="00000000" w:rsidP="00000000" w:rsidRDefault="00000000" w:rsidRPr="00000000" w14:paraId="00000163">
      <w:pPr>
        <w:numPr>
          <w:ilvl w:val="0"/>
          <w:numId w:val="5"/>
        </w:numPr>
        <w:tabs>
          <w:tab w:val="left" w:leader="none" w:pos="720"/>
        </w:tabs>
        <w:spacing w:line="276" w:lineRule="auto"/>
        <w:ind w:left="720" w:hanging="360"/>
        <w:rPr>
          <w:rFonts w:ascii="Arial" w:cs="Arial" w:eastAsia="Arial" w:hAnsi="Arial"/>
        </w:rPr>
      </w:pPr>
      <w:r w:rsidDel="00000000" w:rsidR="00000000" w:rsidRPr="00000000">
        <w:rPr>
          <w:rFonts w:ascii="Arial" w:cs="Arial" w:eastAsia="Arial" w:hAnsi="Arial"/>
          <w:rtl w:val="0"/>
        </w:rPr>
        <w:t xml:space="preserve">Upper Gipping Farm Cluster – costs covered for new website design</w:t>
      </w:r>
    </w:p>
    <w:p w:rsidR="00000000" w:rsidDel="00000000" w:rsidP="00000000" w:rsidRDefault="00000000" w:rsidRPr="00000000" w14:paraId="00000164">
      <w:pPr>
        <w:numPr>
          <w:ilvl w:val="0"/>
          <w:numId w:val="5"/>
        </w:numPr>
        <w:tabs>
          <w:tab w:val="left" w:leader="none" w:pos="720"/>
        </w:tabs>
        <w:spacing w:line="276" w:lineRule="auto"/>
        <w:ind w:left="720" w:hanging="360"/>
        <w:rPr>
          <w:rFonts w:ascii="Arial" w:cs="Arial" w:eastAsia="Arial" w:hAnsi="Arial"/>
        </w:rPr>
      </w:pPr>
      <w:r w:rsidDel="00000000" w:rsidR="00000000" w:rsidRPr="00000000">
        <w:rPr>
          <w:rFonts w:ascii="Arial" w:cs="Arial" w:eastAsia="Arial" w:hAnsi="Arial"/>
          <w:rtl w:val="0"/>
        </w:rPr>
        <w:t xml:space="preserve">Orchard Barn CIC – first aid training for volunteers </w:t>
      </w:r>
    </w:p>
    <w:p w:rsidR="00000000" w:rsidDel="00000000" w:rsidP="00000000" w:rsidRDefault="00000000" w:rsidRPr="00000000" w14:paraId="00000165">
      <w:pPr>
        <w:numPr>
          <w:ilvl w:val="0"/>
          <w:numId w:val="5"/>
        </w:numPr>
        <w:tabs>
          <w:tab w:val="left" w:leader="none" w:pos="720"/>
        </w:tabs>
        <w:spacing w:line="276" w:lineRule="auto"/>
        <w:ind w:left="720" w:hanging="360"/>
        <w:rPr>
          <w:rFonts w:ascii="Arial" w:cs="Arial" w:eastAsia="Arial" w:hAnsi="Arial"/>
        </w:rPr>
      </w:pPr>
      <w:r w:rsidDel="00000000" w:rsidR="00000000" w:rsidRPr="00000000">
        <w:rPr>
          <w:rFonts w:ascii="Arial" w:cs="Arial" w:eastAsia="Arial" w:hAnsi="Arial"/>
          <w:rtl w:val="0"/>
        </w:rPr>
        <w:t xml:space="preserve">River Gipping Trust – contribution towards costs of river path improvement works</w:t>
      </w:r>
    </w:p>
    <w:p w:rsidR="00000000" w:rsidDel="00000000" w:rsidP="00000000" w:rsidRDefault="00000000" w:rsidRPr="00000000" w14:paraId="00000166">
      <w:pPr>
        <w:numPr>
          <w:ilvl w:val="0"/>
          <w:numId w:val="5"/>
        </w:numPr>
        <w:tabs>
          <w:tab w:val="left" w:leader="none" w:pos="720"/>
        </w:tabs>
        <w:spacing w:line="276" w:lineRule="auto"/>
        <w:ind w:left="720" w:hanging="360"/>
        <w:rPr>
          <w:rFonts w:ascii="Arial" w:cs="Arial" w:eastAsia="Arial" w:hAnsi="Arial"/>
        </w:rPr>
      </w:pPr>
      <w:r w:rsidDel="00000000" w:rsidR="00000000" w:rsidRPr="00000000">
        <w:rPr>
          <w:rFonts w:ascii="Arial" w:cs="Arial" w:eastAsia="Arial" w:hAnsi="Arial"/>
          <w:rtl w:val="0"/>
        </w:rPr>
        <w:t xml:space="preserve">Great Bricett – support towards the Community Woodland project</w:t>
      </w:r>
    </w:p>
    <w:p w:rsidR="00000000" w:rsidDel="00000000" w:rsidP="00000000" w:rsidRDefault="00000000" w:rsidRPr="00000000" w14:paraId="00000167">
      <w:pPr>
        <w:numPr>
          <w:ilvl w:val="0"/>
          <w:numId w:val="5"/>
        </w:numPr>
        <w:tabs>
          <w:tab w:val="left" w:leader="none" w:pos="720"/>
        </w:tabs>
        <w:spacing w:line="276" w:lineRule="auto"/>
        <w:ind w:left="720" w:hanging="360"/>
        <w:rPr>
          <w:rFonts w:ascii="Arial" w:cs="Arial" w:eastAsia="Arial" w:hAnsi="Arial"/>
        </w:rPr>
      </w:pPr>
      <w:r w:rsidDel="00000000" w:rsidR="00000000" w:rsidRPr="00000000">
        <w:rPr>
          <w:rFonts w:ascii="Arial" w:cs="Arial" w:eastAsia="Arial" w:hAnsi="Arial"/>
          <w:rtl w:val="0"/>
        </w:rPr>
        <w:t xml:space="preserve">Wattisham Army Cadet Group – signage replacement</w:t>
      </w:r>
    </w:p>
    <w:p w:rsidR="00000000" w:rsidDel="00000000" w:rsidP="00000000" w:rsidRDefault="00000000" w:rsidRPr="00000000" w14:paraId="00000168">
      <w:pPr>
        <w:numPr>
          <w:ilvl w:val="0"/>
          <w:numId w:val="5"/>
        </w:numPr>
        <w:tabs>
          <w:tab w:val="left" w:leader="none" w:pos="720"/>
        </w:tabs>
        <w:spacing w:after="240" w:line="276" w:lineRule="auto"/>
        <w:ind w:left="720" w:hanging="360"/>
        <w:rPr>
          <w:rFonts w:ascii="Arial" w:cs="Arial" w:eastAsia="Arial" w:hAnsi="Arial"/>
        </w:rPr>
      </w:pPr>
      <w:r w:rsidDel="00000000" w:rsidR="00000000" w:rsidRPr="00000000">
        <w:rPr>
          <w:rFonts w:ascii="Arial" w:cs="Arial" w:eastAsia="Arial" w:hAnsi="Arial"/>
          <w:rtl w:val="0"/>
        </w:rPr>
        <w:t xml:space="preserve">Ringshall Parochial Church Council – support towards restoration of church organ</w:t>
      </w:r>
    </w:p>
    <w:p w:rsidR="00000000" w:rsidDel="00000000" w:rsidP="00000000" w:rsidRDefault="00000000" w:rsidRPr="00000000" w14:paraId="00000169">
      <w:pPr>
        <w:tabs>
          <w:tab w:val="left" w:leader="none" w:pos="720"/>
        </w:tabs>
        <w:spacing w:after="240" w:before="120" w:line="276" w:lineRule="auto"/>
        <w:rPr>
          <w:rFonts w:ascii="Arial" w:cs="Arial" w:eastAsia="Arial" w:hAnsi="Arial"/>
        </w:rPr>
      </w:pPr>
      <w:r w:rsidDel="00000000" w:rsidR="00000000" w:rsidRPr="00000000">
        <w:rPr>
          <w:rFonts w:ascii="Arial" w:cs="Arial" w:eastAsia="Arial" w:hAnsi="Arial"/>
          <w:rtl w:val="0"/>
        </w:rPr>
        <w:t xml:space="preserve">Mid Suffolk District Council information is available via </w:t>
      </w:r>
      <w:hyperlink r:id="rId8">
        <w:r w:rsidDel="00000000" w:rsidR="00000000" w:rsidRPr="00000000">
          <w:rPr>
            <w:rFonts w:ascii="Arial" w:cs="Arial" w:eastAsia="Arial" w:hAnsi="Arial"/>
            <w:u w:val="single"/>
            <w:rtl w:val="0"/>
          </w:rPr>
          <w:t xml:space="preserve">www.midsuffolk.gov.uk</w:t>
        </w:r>
      </w:hyperlink>
      <w:r w:rsidDel="00000000" w:rsidR="00000000" w:rsidRPr="00000000">
        <w:rPr>
          <w:rFonts w:ascii="Arial" w:cs="Arial" w:eastAsia="Arial" w:hAnsi="Arial"/>
          <w:rtl w:val="0"/>
        </w:rPr>
        <w:t xml:space="preserve"> or by phone </w:t>
      </w:r>
      <w:r w:rsidDel="00000000" w:rsidR="00000000" w:rsidRPr="00000000">
        <w:rPr>
          <w:rFonts w:ascii="Arial" w:cs="Arial" w:eastAsia="Arial" w:hAnsi="Arial"/>
          <w:b w:val="1"/>
          <w:bCs w:val="1"/>
          <w:rtl w:val="0"/>
        </w:rPr>
        <w:t xml:space="preserve">0300 123 4000</w:t>
      </w:r>
      <w:r w:rsidDel="00000000" w:rsidR="00000000" w:rsidRPr="00000000">
        <w:rPr>
          <w:rFonts w:ascii="Arial" w:cs="Arial" w:eastAsia="Arial" w:hAnsi="Arial"/>
          <w:rtl w:val="0"/>
        </w:rPr>
        <w:t xml:space="preserve"> </w:t>
      </w:r>
    </w:p>
    <w:p w:rsidR="00000000" w:rsidDel="00000000" w:rsidP="00000000" w:rsidRDefault="00000000" w:rsidRPr="00000000" w14:paraId="0000016A">
      <w:pPr>
        <w:tabs>
          <w:tab w:val="left" w:leader="none" w:pos="720"/>
        </w:tabs>
        <w:spacing w:after="240" w:before="120" w:line="276" w:lineRule="auto"/>
        <w:rPr>
          <w:rFonts w:ascii="Arial" w:cs="Arial" w:eastAsia="Arial" w:hAnsi="Arial"/>
        </w:rPr>
      </w:pPr>
      <w:r w:rsidDel="00000000" w:rsidR="00000000" w:rsidRPr="00000000">
        <w:rPr>
          <w:rFonts w:ascii="Arial" w:cs="Arial" w:eastAsia="Arial" w:hAnsi="Arial"/>
          <w:rtl w:val="0"/>
        </w:rPr>
        <w:t xml:space="preserve">I would like to thank the Parish Council for all their work done throughout the year.</w:t>
      </w:r>
    </w:p>
    <w:p w:rsidR="00000000" w:rsidDel="00000000" w:rsidP="00000000" w:rsidRDefault="00000000" w:rsidRPr="00000000" w14:paraId="0000016B">
      <w:pPr>
        <w:spacing w:after="360" w:line="360" w:lineRule="auto"/>
        <w:rPr>
          <w:b w:val="1"/>
          <w:bCs w:val="1"/>
        </w:rPr>
      </w:pPr>
      <w:r w:rsidDel="00000000" w:rsidR="00000000" w:rsidRPr="00000000">
        <w:rPr>
          <w:rFonts w:ascii="Arial" w:cs="Arial" w:eastAsia="Arial" w:hAnsi="Arial"/>
          <w:b w:val="1"/>
          <w:bCs w:val="1"/>
          <w:rtl w:val="0"/>
        </w:rPr>
        <w:t xml:space="preserve">Dr Dan Pratt</w:t>
        <w:br w:type="textWrapping"/>
        <w:br w:type="textWrapping"/>
        <w:t xml:space="preserve">Ward Member for Battisford and Ringshall</w:t>
        <w:br w:type="textWrapping"/>
        <w:t xml:space="preserve">Mid Suffolk District Council</w:t>
      </w: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Email: </w:t>
      </w:r>
      <w:hyperlink r:id="rId9">
        <w:r w:rsidDel="00000000" w:rsidR="00000000" w:rsidRPr="00000000">
          <w:rPr>
            <w:rFonts w:ascii="Arial" w:cs="Arial" w:eastAsia="Arial" w:hAnsi="Arial"/>
            <w:b w:val="1"/>
            <w:bCs w:val="1"/>
            <w:color w:val="0000ff"/>
            <w:u w:val="single"/>
            <w:rtl w:val="0"/>
          </w:rPr>
          <w:t xml:space="preserve">daniel.pratt@midsuffolk.gov.uk</w:t>
        </w:r>
      </w:hyperlink>
      <w:r w:rsidDel="00000000" w:rsidR="00000000" w:rsidRPr="00000000">
        <w:rPr>
          <w:rFonts w:ascii="Arial" w:cs="Arial" w:eastAsia="Arial" w:hAnsi="Arial"/>
          <w:b w:val="1"/>
          <w:bCs w:val="1"/>
          <w:rtl w:val="0"/>
        </w:rPr>
        <w:br w:type="textWrapping"/>
        <w:t xml:space="preserve">Telephone: 07775389193</w:t>
      </w:r>
      <w:r w:rsidDel="00000000" w:rsidR="00000000" w:rsidRPr="00000000">
        <w:rPr>
          <w:rtl w:val="0"/>
        </w:rPr>
      </w:r>
    </w:p>
    <w:p w:rsidR="00000000" w:rsidDel="00000000" w:rsidP="00000000" w:rsidRDefault="00000000" w:rsidRPr="00000000" w14:paraId="0000016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b w:val="1"/>
          <w:bCs w:val="1"/>
          <w:rtl w:val="0"/>
        </w:rPr>
        <w:t xml:space="preserve">Cty Cllr Report - May/Annual - none received</w:t>
      </w:r>
      <w:r w:rsidDel="00000000" w:rsidR="00000000" w:rsidRPr="00000000">
        <w:rPr>
          <w:rtl w:val="0"/>
        </w:rPr>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sectPr>
      <w:headerReference r:id="rId10" w:type="default"/>
      <w:pgSz w:h="16838" w:w="11906" w:orient="portrait"/>
      <w:pgMar w:bottom="720" w:top="720" w:left="720" w:right="720" w:header="708" w:footer="708"/>
      <w:pgNumType w:start="68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jc w:val="right"/>
      <w:rPr/>
    </w:pPr>
    <w:r w:rsidDel="00000000" w:rsidR="00000000" w:rsidRPr="00000000">
      <w:rPr>
        <w:b w:val="1"/>
        <w:bCs w:val="1"/>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86" w:hanging="360.00000000000045"/>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daniel.pratt@midsuffolk.gov.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uffolkrecycles.org.uk" TargetMode="External"/><Relationship Id="rId8" Type="http://schemas.openxmlformats.org/officeDocument/2006/relationships/hyperlink" Target="http://www.mid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dRbQc9UWYDui2+3cRwTyQ2zrnw==">CgMxLjAaHwoBMBIaChgICVIUChJ0YWJsZS5hbTg2Y3poNDJiaXYyCGguZ2pkZ3hzMg5oLm1zeGE4cjZ6YTVtODgAciExYTJFXzFGQjh5LXRZZFdNVXJFUUU5bFo0ZkMycV9hVFA=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