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Offton and Willisham Parish Council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Clerk to the Council: Miss T Davis</w:t>
      </w:r>
    </w:p>
    <w:p w:rsidR="00000000" w:rsidDel="00000000" w:rsidP="00000000" w:rsidRDefault="00000000" w:rsidRPr="00000000" w14:paraId="00000005">
      <w:pPr>
        <w:jc w:val="right"/>
        <w:rPr/>
      </w:pPr>
      <w:r w:rsidDel="00000000" w:rsidR="00000000" w:rsidRPr="00000000">
        <w:rPr>
          <w:rtl w:val="0"/>
        </w:rPr>
        <w:t xml:space="preserve">16 Bramley Place</w:t>
      </w:r>
    </w:p>
    <w:p w:rsidR="00000000" w:rsidDel="00000000" w:rsidP="00000000" w:rsidRDefault="00000000" w:rsidRPr="00000000" w14:paraId="00000006">
      <w:pPr>
        <w:jc w:val="right"/>
        <w:rPr/>
      </w:pPr>
      <w:r w:rsidDel="00000000" w:rsidR="00000000" w:rsidRPr="00000000">
        <w:rPr>
          <w:rtl w:val="0"/>
        </w:rPr>
        <w:t xml:space="preserve">Debenahm</w:t>
      </w:r>
    </w:p>
    <w:p w:rsidR="00000000" w:rsidDel="00000000" w:rsidP="00000000" w:rsidRDefault="00000000" w:rsidRPr="00000000" w14:paraId="00000007">
      <w:pPr>
        <w:jc w:val="right"/>
        <w:rPr/>
      </w:pPr>
      <w:r w:rsidDel="00000000" w:rsidR="00000000" w:rsidRPr="00000000">
        <w:rPr>
          <w:rtl w:val="0"/>
        </w:rPr>
        <w:t xml:space="preserve">STOWMARKET</w:t>
      </w:r>
    </w:p>
    <w:p w:rsidR="00000000" w:rsidDel="00000000" w:rsidP="00000000" w:rsidRDefault="00000000" w:rsidRPr="00000000" w14:paraId="00000008">
      <w:pPr>
        <w:jc w:val="right"/>
        <w:rPr>
          <w:b w:val="1"/>
          <w:bCs w:val="1"/>
          <w:color w:val="ff0000"/>
        </w:rPr>
      </w:pPr>
      <w:r w:rsidDel="00000000" w:rsidR="00000000" w:rsidRPr="00000000">
        <w:rPr>
          <w:rtl w:val="0"/>
        </w:rPr>
        <w:t xml:space="preserve">IP14 6FG</w:t>
      </w:r>
      <w:r w:rsidDel="00000000" w:rsidR="00000000" w:rsidRPr="00000000">
        <w:rPr>
          <w:rtl w:val="0"/>
        </w:rPr>
      </w:r>
    </w:p>
    <w:p w:rsidR="00000000" w:rsidDel="00000000" w:rsidP="00000000" w:rsidRDefault="00000000" w:rsidRPr="00000000" w14:paraId="00000009">
      <w:pPr>
        <w:jc w:val="right"/>
        <w:rPr/>
      </w:pPr>
      <w:r w:rsidDel="00000000" w:rsidR="00000000" w:rsidRPr="00000000">
        <w:rPr>
          <w:b w:val="1"/>
          <w:bCs w:val="1"/>
          <w:color w:val="ff0000"/>
          <w:rtl w:val="0"/>
        </w:rPr>
        <w:t xml:space="preserve"> </w:t>
      </w:r>
      <w:r w:rsidDel="00000000" w:rsidR="00000000" w:rsidRPr="00000000">
        <w:rPr>
          <w:rtl w:val="0"/>
        </w:rPr>
        <w:t xml:space="preserve">Tel: 07425 672631</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 </w:t>
        <w:tab/>
        <w:tab/>
        <w:tab/>
        <w:tab/>
        <w:tab/>
        <w:tab/>
        <w:tab/>
        <w:tab/>
        <w:tab/>
        <w:tab/>
        <w:tab/>
        <w:tab/>
        <w:t xml:space="preserve">         5th May 2026</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give notice that the ANNUAL meeting of Offton &amp; Willisham Parish Council will be held </w:t>
      </w:r>
      <w:r w:rsidDel="00000000" w:rsidR="00000000" w:rsidRPr="00000000">
        <w:rPr>
          <w:rtl w:val="0"/>
        </w:rPr>
        <w:t xml:space="preserve">at the Offton and Willisham Village Hall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t>
      </w:r>
      <w:r w:rsidDel="00000000" w:rsidR="00000000" w:rsidRPr="00000000">
        <w:rPr>
          <w:rtl w:val="0"/>
        </w:rPr>
        <w:t xml:space="preserve">Tues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day </w:t>
      </w:r>
      <w:r w:rsidDel="00000000" w:rsidR="00000000" w:rsidRPr="00000000">
        <w:rPr>
          <w:rtl w:val="0"/>
        </w:rPr>
        <w:t xml:space="preserve">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May 20</w:t>
      </w:r>
      <w:r w:rsidDel="00000000" w:rsidR="00000000" w:rsidRPr="00000000">
        <w:rPr>
          <w:rtl w:val="0"/>
        </w:rPr>
        <w:t xml:space="preserve">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commencing at </w:t>
      </w:r>
      <w:r w:rsidDel="00000000" w:rsidR="00000000" w:rsidRPr="00000000">
        <w:rPr>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0pm.  The Press and the Public are invited to attend</w:t>
      </w:r>
      <w:r w:rsidDel="00000000" w:rsidR="00000000" w:rsidRPr="00000000">
        <w:rPr>
          <w:rtl w:val="0"/>
        </w:rPr>
        <w:t xml:space="preserve">, Councillors are summoned to attend.</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Parish Council, members of the public and the press may record, film, photograph or broadcast this meeting when the public and the press are not lawfully excluded.  Any member of the public who attends a meeting and wishes to record, film, and photograph or broadcast the meeting should advise the Parish Clerk.</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Signed: Teresa Davis</w:t>
      </w:r>
    </w:p>
    <w:p w:rsidR="00000000" w:rsidDel="00000000" w:rsidP="00000000" w:rsidRDefault="00000000" w:rsidRPr="00000000" w14:paraId="00000010">
      <w:pPr>
        <w:jc w:val="center"/>
        <w:rPr>
          <w:b w:val="1"/>
          <w:bCs w:val="1"/>
          <w:sz w:val="28"/>
          <w:szCs w:val="28"/>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Public questions during a remote meeting:</w:t>
      </w:r>
      <w:r w:rsidDel="00000000" w:rsidR="00000000" w:rsidRPr="00000000">
        <w:rPr>
          <w:rtl w:val="0"/>
        </w:rPr>
        <w:t xml:space="preserve"> Questions can be forwarded to the Clerk prior to the meeting via email (as above) or given in person during item 3 - Public Participation. Members of the public may not take part in the Parish Council meeting itself, unless with the permission of the Chairman to do so.</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sz w:val="28"/>
          <w:szCs w:val="28"/>
          <w:rtl w:val="0"/>
        </w:rPr>
        <w:t xml:space="preserve">AGENDA</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Meeting administration (note: Clerk to open meeting if past Chair not present following election)</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Elect the Chair and Vice Chair of Offton &amp; Willisham Parish Council</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To Co-opt a Councillor</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sign Acceptance of Declaration of Office &amp; Data Consent </w:t>
      </w:r>
      <w:r w:rsidDel="00000000" w:rsidR="00000000" w:rsidRPr="00000000">
        <w:rPr>
          <w:rtl w:val="0"/>
        </w:rPr>
        <w:t xml:space="preserve">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orms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consider &amp; Approve Apologies for absence - apologies given by Cllr Seddon</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receive Declarations of interest on agenda items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Approve the draft minutes of </w:t>
      </w:r>
      <w:r w:rsidDel="00000000" w:rsidR="00000000" w:rsidRPr="00000000">
        <w:rPr>
          <w:b w:val="1"/>
          <w:bCs w:val="1"/>
          <w:rtl w:val="0"/>
        </w:rPr>
        <w:t xml:space="preserve">3rd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March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20</w:t>
      </w:r>
      <w:r w:rsidDel="00000000" w:rsidR="00000000" w:rsidRPr="00000000">
        <w:rPr>
          <w:b w:val="1"/>
          <w:bCs w:val="1"/>
          <w:rtl w:val="0"/>
        </w:rPr>
        <w:t xml:space="preserve">26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and for the Chairman to sign as a true record</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Matters arising from </w:t>
      </w:r>
      <w:r w:rsidDel="00000000" w:rsidR="00000000" w:rsidRPr="00000000">
        <w:rPr>
          <w:rtl w:val="0"/>
        </w:rPr>
        <w:t xml:space="preserve">3rd March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minutes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Public Participation Session</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To hear reports from the County Councillor, District Councillor and Comments from the Public)</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confirm the General Power of Competence (GPC) does not apply</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Chair Report, reports from other Councillors not requiring a decision</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Clerk Report, with details of emails and correspondence up to the period 3rd May 2026</w:t>
      </w:r>
      <w:r w:rsidDel="00000000" w:rsidR="00000000" w:rsidRPr="00000000">
        <w:rPr>
          <w:rtl w:val="0"/>
        </w:rPr>
      </w:r>
    </w:p>
    <w:p w:rsidR="00000000" w:rsidDel="00000000" w:rsidP="00000000" w:rsidRDefault="00000000" w:rsidRPr="00000000" w14:paraId="00000020">
      <w:pPr>
        <w:numPr>
          <w:ilvl w:val="0"/>
          <w:numId w:val="3"/>
        </w:numPr>
        <w:ind w:left="786" w:hanging="360"/>
        <w:rPr>
          <w:b w:val="1"/>
          <w:bCs w:val="1"/>
          <w:u w:val="none"/>
        </w:rPr>
      </w:pPr>
      <w:r w:rsidDel="00000000" w:rsidR="00000000" w:rsidRPr="00000000">
        <w:rPr>
          <w:b w:val="1"/>
          <w:bCs w:val="1"/>
          <w:rtl w:val="0"/>
        </w:rPr>
        <w:t xml:space="preserve">To discuss and agree proposed dates for Parish Council meetings up to May 2027 and the APM for 2027</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w:t>
      </w:r>
      <w:r w:rsidDel="00000000" w:rsidR="00000000" w:rsidRPr="00000000">
        <w:rPr>
          <w:b w:val="1"/>
          <w:bCs w:val="1"/>
          <w:rtl w:val="0"/>
        </w:rPr>
        <w:t xml:space="preserve">review</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&amp; </w:t>
      </w:r>
      <w:r w:rsidDel="00000000" w:rsidR="00000000" w:rsidRPr="00000000">
        <w:rPr>
          <w:b w:val="1"/>
          <w:bCs w:val="1"/>
          <w:rtl w:val="0"/>
        </w:rPr>
        <w:t xml:space="preserve">adopt or re-adopt policies:-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Internal Control policy review</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ii) Risk Assessment &amp; Management Policy</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iii) NALC Financial Orders to include the updates to Procurement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iv) NALC Standing Orders to include the updates to Procurement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v) LGA Model Councillor Code of Conduct</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vi) Equality and Diversity Policy</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vii) Transparency Code for Smaller Authorities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viii) ICO Model Publication Scheme &amp; Information Publication Policy and fees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ix) Data Policies, Cookie, Retention &amp; Privacy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x) Grants and Donations Policy</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xi) Safeguarding Policy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xii) Draft IT Policy</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w:t>
      </w:r>
      <w:r w:rsidDel="00000000" w:rsidR="00000000" w:rsidRPr="00000000">
        <w:rPr>
          <w:b w:val="1"/>
          <w:bCs w:val="1"/>
          <w:rtl w:val="0"/>
        </w:rPr>
        <w:t xml:space="preserve">discuss forming or keeping committees, panels or working groups for 2026-2027 eg: Employment Panel</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review the Standing Items on the agenda:-</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Road Erosion - (also note resident request for update)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u w:val="none"/>
        </w:rPr>
      </w:pPr>
      <w:r w:rsidDel="00000000" w:rsidR="00000000" w:rsidRPr="00000000">
        <w:rPr>
          <w:b w:val="1"/>
          <w:bCs w:val="1"/>
          <w:rtl w:val="0"/>
        </w:rPr>
        <w:t xml:space="preserve">ii) Emergency Flood Plan</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(re)appoint new councillor(s) to maintain the Parish Council Defibrillator</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review training needs for Councillors</w:t>
      </w:r>
      <w:r w:rsidDel="00000000" w:rsidR="00000000" w:rsidRPr="00000000">
        <w:rPr>
          <w:rtl w:val="0"/>
        </w:rPr>
      </w:r>
    </w:p>
    <w:p w:rsidR="00000000" w:rsidDel="00000000" w:rsidP="00000000" w:rsidRDefault="00000000" w:rsidRPr="00000000" w14:paraId="00000034">
      <w:pPr>
        <w:numPr>
          <w:ilvl w:val="0"/>
          <w:numId w:val="3"/>
        </w:numPr>
        <w:ind w:left="786" w:hanging="360.0000000000003"/>
        <w:rPr/>
      </w:pPr>
      <w:r w:rsidDel="00000000" w:rsidR="00000000" w:rsidRPr="00000000">
        <w:rPr>
          <w:b w:val="1"/>
          <w:bCs w:val="1"/>
          <w:rtl w:val="0"/>
        </w:rPr>
        <w:t xml:space="preserve">Finance</w:t>
      </w:r>
      <w:r w:rsidDel="00000000" w:rsidR="00000000" w:rsidRPr="00000000">
        <w:rPr>
          <w:rtl w:val="0"/>
        </w:rPr>
      </w:r>
    </w:p>
    <w:p w:rsidR="00000000" w:rsidDel="00000000" w:rsidP="00000000" w:rsidRDefault="00000000" w:rsidRPr="00000000" w14:paraId="00000035">
      <w:pPr>
        <w:numPr>
          <w:ilvl w:val="0"/>
          <w:numId w:val="4"/>
        </w:numPr>
        <w:ind w:left="1440" w:hanging="360"/>
        <w:rPr>
          <w:b w:val="1"/>
          <w:bCs w:val="1"/>
          <w:u w:val="none"/>
        </w:rPr>
      </w:pPr>
      <w:r w:rsidDel="00000000" w:rsidR="00000000" w:rsidRPr="00000000">
        <w:rPr>
          <w:b w:val="1"/>
          <w:bCs w:val="1"/>
          <w:rtl w:val="0"/>
        </w:rPr>
        <w:t xml:space="preserve">Current Bank Balances as at 31</w:t>
      </w:r>
      <w:r w:rsidDel="00000000" w:rsidR="00000000" w:rsidRPr="00000000">
        <w:rPr>
          <w:b w:val="1"/>
          <w:bCs w:val="1"/>
          <w:vertAlign w:val="superscript"/>
          <w:rtl w:val="0"/>
        </w:rPr>
        <w:t xml:space="preserve">st</w:t>
      </w:r>
      <w:r w:rsidDel="00000000" w:rsidR="00000000" w:rsidRPr="00000000">
        <w:rPr>
          <w:b w:val="1"/>
          <w:bCs w:val="1"/>
          <w:rtl w:val="0"/>
        </w:rPr>
        <w:t xml:space="preserve"> March 2026:-</w:t>
      </w:r>
      <w:r w:rsidDel="00000000" w:rsidR="00000000" w:rsidRPr="00000000">
        <w:rPr>
          <w:rtl w:val="0"/>
        </w:rPr>
      </w:r>
    </w:p>
    <w:p w:rsidR="00000000" w:rsidDel="00000000" w:rsidP="00000000" w:rsidRDefault="00000000" w:rsidRPr="00000000" w14:paraId="00000036">
      <w:pPr>
        <w:ind w:left="1080" w:firstLine="360"/>
        <w:rPr>
          <w:b w:val="1"/>
          <w:bCs w:val="1"/>
        </w:rPr>
      </w:pPr>
      <w:r w:rsidDel="00000000" w:rsidR="00000000" w:rsidRPr="00000000">
        <w:rPr>
          <w:b w:val="1"/>
          <w:bCs w:val="1"/>
          <w:rtl w:val="0"/>
        </w:rPr>
        <w:t xml:space="preserve">Current Account = £1,683.85</w:t>
      </w:r>
    </w:p>
    <w:p w:rsidR="00000000" w:rsidDel="00000000" w:rsidP="00000000" w:rsidRDefault="00000000" w:rsidRPr="00000000" w14:paraId="00000037">
      <w:pPr>
        <w:ind w:left="1080" w:firstLine="360"/>
        <w:rPr>
          <w:b w:val="1"/>
          <w:bCs w:val="1"/>
        </w:rPr>
      </w:pPr>
      <w:r w:rsidDel="00000000" w:rsidR="00000000" w:rsidRPr="00000000">
        <w:rPr>
          <w:b w:val="1"/>
          <w:bCs w:val="1"/>
          <w:rtl w:val="0"/>
        </w:rPr>
        <w:t xml:space="preserve">Savings Account = £15,038.53</w:t>
      </w:r>
    </w:p>
    <w:p w:rsidR="00000000" w:rsidDel="00000000" w:rsidP="00000000" w:rsidRDefault="00000000" w:rsidRPr="00000000" w14:paraId="00000038">
      <w:pPr>
        <w:ind w:left="1080" w:firstLine="360"/>
        <w:rPr>
          <w:b w:val="1"/>
          <w:bCs w:val="1"/>
        </w:rPr>
      </w:pPr>
      <w:r w:rsidDel="00000000" w:rsidR="00000000" w:rsidRPr="00000000">
        <w:rPr>
          <w:b w:val="1"/>
          <w:bCs w:val="1"/>
          <w:rtl w:val="0"/>
        </w:rPr>
        <w:t xml:space="preserve">Barclays residual = £0.04</w:t>
      </w:r>
    </w:p>
    <w:p w:rsidR="00000000" w:rsidDel="00000000" w:rsidP="00000000" w:rsidRDefault="00000000" w:rsidRPr="00000000" w14:paraId="00000039">
      <w:pPr>
        <w:numPr>
          <w:ilvl w:val="0"/>
          <w:numId w:val="4"/>
        </w:numPr>
        <w:ind w:left="1440" w:hanging="360"/>
        <w:rPr>
          <w:b w:val="1"/>
          <w:bCs w:val="1"/>
          <w:u w:val="none"/>
        </w:rPr>
      </w:pPr>
      <w:r w:rsidDel="00000000" w:rsidR="00000000" w:rsidRPr="00000000">
        <w:rPr>
          <w:b w:val="1"/>
          <w:bCs w:val="1"/>
          <w:rtl w:val="0"/>
        </w:rPr>
        <w:t xml:space="preserve">Known Income received as at 30th April 2026 – </w:t>
        <w:tab/>
      </w:r>
      <w:r w:rsidDel="00000000" w:rsidR="00000000" w:rsidRPr="00000000">
        <w:rPr>
          <w:rtl w:val="0"/>
        </w:rPr>
      </w:r>
    </w:p>
    <w:p w:rsidR="00000000" w:rsidDel="00000000" w:rsidP="00000000" w:rsidRDefault="00000000" w:rsidRPr="00000000" w14:paraId="0000003A">
      <w:pPr>
        <w:numPr>
          <w:ilvl w:val="2"/>
          <w:numId w:val="3"/>
        </w:numPr>
        <w:ind w:left="2160" w:hanging="180"/>
        <w:rPr>
          <w:b w:val="1"/>
          <w:bCs w:val="1"/>
        </w:rPr>
      </w:pPr>
      <w:r w:rsidDel="00000000" w:rsidR="00000000" w:rsidRPr="00000000">
        <w:rPr>
          <w:b w:val="1"/>
          <w:bCs w:val="1"/>
          <w:rtl w:val="0"/>
        </w:rPr>
        <w:t xml:space="preserve">BMSDC Precept - £5,996.01</w:t>
      </w:r>
    </w:p>
    <w:p w:rsidR="00000000" w:rsidDel="00000000" w:rsidP="00000000" w:rsidRDefault="00000000" w:rsidRPr="00000000" w14:paraId="0000003B">
      <w:pPr>
        <w:ind w:left="786" w:firstLine="0"/>
        <w:rPr>
          <w:b w:val="1"/>
          <w:bCs w:val="1"/>
        </w:rPr>
      </w:pPr>
      <w:r w:rsidDel="00000000" w:rsidR="00000000" w:rsidRPr="00000000">
        <w:rPr>
          <w:b w:val="1"/>
          <w:bCs w:val="1"/>
          <w:rtl w:val="0"/>
        </w:rPr>
        <w:t xml:space="preserve">c) To confirm payments made since 3rd March 2026 meeting</w:t>
      </w:r>
    </w:p>
    <w:p w:rsidR="00000000" w:rsidDel="00000000" w:rsidP="00000000" w:rsidRDefault="00000000" w:rsidRPr="00000000" w14:paraId="0000003C">
      <w:pPr>
        <w:ind w:left="1440" w:firstLine="0"/>
        <w:rPr>
          <w:b w:val="1"/>
          <w:bCs w:val="1"/>
        </w:rPr>
      </w:pPr>
      <w:r w:rsidDel="00000000" w:rsidR="00000000" w:rsidRPr="00000000">
        <w:rPr>
          <w:b w:val="1"/>
          <w:bCs w:val="1"/>
          <w:rtl w:val="0"/>
        </w:rPr>
        <w:t xml:space="preserve">         i.  Viking Stationary Supplies - £113.27</w:t>
      </w:r>
    </w:p>
    <w:p w:rsidR="00000000" w:rsidDel="00000000" w:rsidP="00000000" w:rsidRDefault="00000000" w:rsidRPr="00000000" w14:paraId="0000003D">
      <w:pPr>
        <w:numPr>
          <w:ilvl w:val="2"/>
          <w:numId w:val="3"/>
        </w:numPr>
        <w:ind w:left="2160" w:hanging="180"/>
        <w:rPr>
          <w:b w:val="1"/>
          <w:bCs w:val="1"/>
          <w:u w:val="none"/>
        </w:rPr>
      </w:pPr>
      <w:r w:rsidDel="00000000" w:rsidR="00000000" w:rsidRPr="00000000">
        <w:rPr>
          <w:b w:val="1"/>
          <w:bCs w:val="1"/>
          <w:rtl w:val="0"/>
        </w:rPr>
        <w:t xml:space="preserve">Clerk Wages April - £436.48</w:t>
      </w:r>
      <w:r w:rsidDel="00000000" w:rsidR="00000000" w:rsidRPr="00000000">
        <w:rPr>
          <w:rtl w:val="0"/>
        </w:rPr>
      </w:r>
    </w:p>
    <w:p w:rsidR="00000000" w:rsidDel="00000000" w:rsidP="00000000" w:rsidRDefault="00000000" w:rsidRPr="00000000" w14:paraId="0000003E">
      <w:pPr>
        <w:ind w:left="786" w:firstLine="0"/>
        <w:rPr>
          <w:b w:val="1"/>
          <w:bCs w:val="1"/>
        </w:rPr>
      </w:pPr>
      <w:r w:rsidDel="00000000" w:rsidR="00000000" w:rsidRPr="00000000">
        <w:rPr>
          <w:b w:val="1"/>
          <w:bCs w:val="1"/>
          <w:rtl w:val="0"/>
        </w:rPr>
        <w:t xml:space="preserve">d) To approve payments for authorisation  (Resolution required)</w:t>
      </w:r>
    </w:p>
    <w:p w:rsidR="00000000" w:rsidDel="00000000" w:rsidP="00000000" w:rsidRDefault="00000000" w:rsidRPr="00000000" w14:paraId="0000003F">
      <w:pPr>
        <w:spacing w:line="276" w:lineRule="auto"/>
        <w:ind w:left="1800" w:firstLine="360"/>
        <w:rPr>
          <w:b w:val="1"/>
          <w:bCs w:val="1"/>
        </w:rPr>
      </w:pPr>
      <w:r w:rsidDel="00000000" w:rsidR="00000000" w:rsidRPr="00000000">
        <w:rPr>
          <w:b w:val="1"/>
          <w:bCs w:val="1"/>
          <w:rtl w:val="0"/>
        </w:rPr>
        <w:t xml:space="preserve">i. SALC Membership - £330.42</w:t>
      </w:r>
    </w:p>
    <w:p w:rsidR="00000000" w:rsidDel="00000000" w:rsidP="00000000" w:rsidRDefault="00000000" w:rsidRPr="00000000" w14:paraId="00000040">
      <w:pPr>
        <w:spacing w:line="276" w:lineRule="auto"/>
        <w:ind w:left="1800" w:firstLine="360"/>
        <w:rPr>
          <w:b w:val="1"/>
          <w:bCs w:val="1"/>
        </w:rPr>
      </w:pPr>
      <w:r w:rsidDel="00000000" w:rsidR="00000000" w:rsidRPr="00000000">
        <w:rPr>
          <w:b w:val="1"/>
          <w:bCs w:val="1"/>
          <w:rtl w:val="0"/>
        </w:rPr>
        <w:t xml:space="preserve">ii. Clerk Wages for May - £436.48</w:t>
      </w:r>
    </w:p>
    <w:p w:rsidR="00000000" w:rsidDel="00000000" w:rsidP="00000000" w:rsidRDefault="00000000" w:rsidRPr="00000000" w14:paraId="00000041">
      <w:pPr>
        <w:spacing w:line="276" w:lineRule="auto"/>
        <w:ind w:left="1800" w:firstLine="360"/>
        <w:rPr>
          <w:b w:val="1"/>
          <w:bCs w:val="1"/>
        </w:rPr>
      </w:pPr>
      <w:r w:rsidDel="00000000" w:rsidR="00000000" w:rsidRPr="00000000">
        <w:rPr>
          <w:b w:val="1"/>
          <w:bCs w:val="1"/>
          <w:rtl w:val="0"/>
        </w:rPr>
        <w:t xml:space="preserve">iii. Clerk Mileage, Expenses &amp; Office Allowance - £139.30</w:t>
      </w:r>
    </w:p>
    <w:p w:rsidR="00000000" w:rsidDel="00000000" w:rsidP="00000000" w:rsidRDefault="00000000" w:rsidRPr="00000000" w14:paraId="00000042">
      <w:pPr>
        <w:spacing w:line="276" w:lineRule="auto"/>
        <w:ind w:left="1800" w:firstLine="360"/>
        <w:rPr>
          <w:b w:val="1"/>
          <w:bCs w:val="1"/>
        </w:rPr>
      </w:pPr>
      <w:r w:rsidDel="00000000" w:rsidR="00000000" w:rsidRPr="00000000">
        <w:rPr>
          <w:b w:val="1"/>
          <w:bCs w:val="1"/>
          <w:rtl w:val="0"/>
        </w:rPr>
        <w:t xml:space="preserve">iv. Heelis &amp; Lodge (Internal Auditor) - £145.00</w:t>
      </w:r>
    </w:p>
    <w:p w:rsidR="00000000" w:rsidDel="00000000" w:rsidP="00000000" w:rsidRDefault="00000000" w:rsidRPr="00000000" w14:paraId="00000043">
      <w:pPr>
        <w:spacing w:line="276" w:lineRule="auto"/>
        <w:ind w:left="1800" w:firstLine="360"/>
        <w:rPr>
          <w:b w:val="1"/>
          <w:bCs w:val="1"/>
        </w:rPr>
      </w:pPr>
      <w:r w:rsidDel="00000000" w:rsidR="00000000" w:rsidRPr="00000000">
        <w:rPr>
          <w:b w:val="1"/>
          <w:bCs w:val="1"/>
          <w:rtl w:val="0"/>
        </w:rPr>
        <w:t xml:space="preserve">v. Zurich Insurance Renewal - £300.00</w:t>
      </w:r>
    </w:p>
    <w:p w:rsidR="00000000" w:rsidDel="00000000" w:rsidP="00000000" w:rsidRDefault="00000000" w:rsidRPr="00000000" w14:paraId="00000044">
      <w:pPr>
        <w:ind w:left="786" w:firstLine="0"/>
        <w:rPr>
          <w:b w:val="1"/>
          <w:bCs w:val="1"/>
        </w:rPr>
      </w:pPr>
      <w:r w:rsidDel="00000000" w:rsidR="00000000" w:rsidRPr="00000000">
        <w:rPr>
          <w:b w:val="1"/>
          <w:bCs w:val="1"/>
          <w:rtl w:val="0"/>
        </w:rPr>
        <w:t xml:space="preserve">e) To review, approve and for the Chair and RFO to sign the CIL expenditure for year end 31st March 2026 </w:t>
      </w:r>
    </w:p>
    <w:p w:rsidR="00000000" w:rsidDel="00000000" w:rsidP="00000000" w:rsidRDefault="00000000" w:rsidRPr="00000000" w14:paraId="00000045">
      <w:pPr>
        <w:ind w:left="786" w:firstLine="0"/>
        <w:rPr>
          <w:b w:val="1"/>
          <w:bCs w:val="1"/>
        </w:rPr>
      </w:pPr>
      <w:r w:rsidDel="00000000" w:rsidR="00000000" w:rsidRPr="00000000">
        <w:rPr>
          <w:b w:val="1"/>
          <w:bCs w:val="1"/>
          <w:rtl w:val="0"/>
        </w:rPr>
        <w:t xml:space="preserve">f) To confirm transfer of £1,000 from the current account to reserves following the end of the 2025-26 financial year</w:t>
      </w:r>
    </w:p>
    <w:p w:rsidR="00000000" w:rsidDel="00000000" w:rsidP="00000000" w:rsidRDefault="00000000" w:rsidRPr="00000000" w14:paraId="00000046">
      <w:pPr>
        <w:ind w:left="786" w:firstLine="0"/>
        <w:rPr>
          <w:b w:val="1"/>
          <w:bCs w:val="1"/>
        </w:rPr>
      </w:pPr>
      <w:r w:rsidDel="00000000" w:rsidR="00000000" w:rsidRPr="00000000">
        <w:rPr>
          <w:b w:val="1"/>
          <w:bCs w:val="1"/>
          <w:rtl w:val="0"/>
        </w:rPr>
        <w:t xml:space="preserve">h) To Review and Approve the Year Accounts ending 31st March 2026</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(re)appoint a Councillor to review financial accounts prepared by the RFO each quarter</w:t>
      </w:r>
      <w:r w:rsidDel="00000000" w:rsidR="00000000" w:rsidRPr="00000000">
        <w:rPr>
          <w:rtl w:val="0"/>
        </w:rPr>
      </w:r>
    </w:p>
    <w:p w:rsidR="00000000" w:rsidDel="00000000" w:rsidP="00000000" w:rsidRDefault="00000000" w:rsidRPr="00000000" w14:paraId="00000048">
      <w:pPr>
        <w:numPr>
          <w:ilvl w:val="0"/>
          <w:numId w:val="3"/>
        </w:numPr>
        <w:ind w:left="786" w:hanging="360"/>
        <w:rPr/>
      </w:pPr>
      <w:r w:rsidDel="00000000" w:rsidR="00000000" w:rsidRPr="00000000">
        <w:rPr>
          <w:b w:val="1"/>
          <w:bCs w:val="1"/>
          <w:rtl w:val="0"/>
        </w:rPr>
        <w:t xml:space="preserve">To discuss &amp; approve Bankers for 2026-27 (RFO recommends continuing with Unity Bank Online)</w:t>
      </w:r>
      <w:r w:rsidDel="00000000" w:rsidR="00000000" w:rsidRPr="00000000">
        <w:rPr>
          <w:rtl w:val="0"/>
        </w:rPr>
      </w:r>
    </w:p>
    <w:p w:rsidR="00000000" w:rsidDel="00000000" w:rsidP="00000000" w:rsidRDefault="00000000" w:rsidRPr="00000000" w14:paraId="00000049">
      <w:pPr>
        <w:numPr>
          <w:ilvl w:val="0"/>
          <w:numId w:val="3"/>
        </w:numPr>
        <w:ind w:left="786" w:hanging="360"/>
        <w:rPr/>
      </w:pPr>
      <w:r w:rsidDel="00000000" w:rsidR="00000000" w:rsidRPr="00000000">
        <w:rPr>
          <w:b w:val="1"/>
          <w:bCs w:val="1"/>
          <w:rtl w:val="0"/>
        </w:rPr>
        <w:t xml:space="preserve">To discuss &amp; approve Internal Auditor for 2026-27 </w:t>
      </w:r>
      <w:r w:rsidDel="00000000" w:rsidR="00000000" w:rsidRPr="00000000">
        <w:rPr>
          <w:rtl w:val="0"/>
        </w:rPr>
      </w:r>
    </w:p>
    <w:p w:rsidR="00000000" w:rsidDel="00000000" w:rsidP="00000000" w:rsidRDefault="00000000" w:rsidRPr="00000000" w14:paraId="0000004A">
      <w:pPr>
        <w:numPr>
          <w:ilvl w:val="0"/>
          <w:numId w:val="3"/>
        </w:numPr>
        <w:ind w:left="786" w:hanging="360"/>
        <w:rPr/>
      </w:pPr>
      <w:r w:rsidDel="00000000" w:rsidR="00000000" w:rsidRPr="00000000">
        <w:rPr>
          <w:b w:val="1"/>
          <w:bCs w:val="1"/>
          <w:rtl w:val="0"/>
        </w:rPr>
        <w:t xml:space="preserve">To discuss &amp; approve Workplace Pension Scheme for 2026-2027</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review &amp; approve Internal Auditor Report for 2025-2026 accounts (1 recommendation)</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To note the recommendation to reclaim the VAT in this financial year</w:t>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w:t>
      </w:r>
      <w:r w:rsidDel="00000000" w:rsidR="00000000" w:rsidRPr="00000000">
        <w:rPr>
          <w:b w:val="1"/>
          <w:bCs w:val="1"/>
          <w:rtl w:val="0"/>
        </w:rPr>
        <w:t xml:space="preserve">review</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&amp; </w:t>
      </w:r>
      <w:r w:rsidDel="00000000" w:rsidR="00000000" w:rsidRPr="00000000">
        <w:rPr>
          <w:b w:val="1"/>
          <w:bCs w:val="1"/>
          <w:rtl w:val="0"/>
        </w:rPr>
        <w:t xml:space="preserve">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pprove the Annual Governance &amp; Accountability Return Section 1 (Resolution required)</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w:t>
      </w:r>
      <w:r w:rsidDel="00000000" w:rsidR="00000000" w:rsidRPr="00000000">
        <w:rPr>
          <w:b w:val="1"/>
          <w:bCs w:val="1"/>
          <w:rtl w:val="0"/>
        </w:rPr>
        <w:t xml:space="preserve">review</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&amp; </w:t>
      </w:r>
      <w:r w:rsidDel="00000000" w:rsidR="00000000" w:rsidRPr="00000000">
        <w:rPr>
          <w:b w:val="1"/>
          <w:bCs w:val="1"/>
          <w:rtl w:val="0"/>
        </w:rPr>
        <w:t xml:space="preserve">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pprove the Annual Governance &amp; Accountability Return Section 2 (Resolution required)</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review &amp; approve the Certificate of Exemption (Resolution required)</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confirm regular payments that will be made over £100 during 2026-2027:-</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ab/>
        <w:tab/>
        <w:t xml:space="preserve">i. Clerk Monthly Wages £436.48</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654"/>
        <w:jc w:val="left"/>
        <w:rPr>
          <w:b w:val="1"/>
          <w:bCs w:val="1"/>
        </w:rPr>
      </w:pPr>
      <w:r w:rsidDel="00000000" w:rsidR="00000000" w:rsidRPr="00000000">
        <w:rPr>
          <w:b w:val="1"/>
          <w:bCs w:val="1"/>
          <w:rtl w:val="0"/>
        </w:rPr>
        <w:t xml:space="preserve">ii. SALC Annual Membership Fees up to £350.00</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654"/>
        <w:jc w:val="left"/>
        <w:rPr>
          <w:b w:val="1"/>
          <w:bCs w:val="1"/>
        </w:rPr>
      </w:pPr>
      <w:r w:rsidDel="00000000" w:rsidR="00000000" w:rsidRPr="00000000">
        <w:rPr>
          <w:b w:val="1"/>
          <w:bCs w:val="1"/>
          <w:rtl w:val="0"/>
        </w:rPr>
        <w:t xml:space="preserve">iii. Zurich Insurance up to £400.00</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654"/>
        <w:jc w:val="left"/>
        <w:rPr>
          <w:b w:val="1"/>
          <w:bCs w:val="1"/>
        </w:rPr>
      </w:pPr>
      <w:r w:rsidDel="00000000" w:rsidR="00000000" w:rsidRPr="00000000">
        <w:rPr>
          <w:b w:val="1"/>
          <w:bCs w:val="1"/>
          <w:rtl w:val="0"/>
        </w:rPr>
        <w:t xml:space="preserve">iv. MSDC Annual Litter and Dog Bin up to £300.00</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Planning &amp; Governance Consultations</w:t>
      </w:r>
    </w:p>
    <w:p w:rsidR="00000000" w:rsidDel="00000000" w:rsidP="00000000" w:rsidRDefault="00000000" w:rsidRPr="00000000" w14:paraId="00000056">
      <w:pPr>
        <w:ind w:left="1146" w:firstLine="0"/>
        <w:rPr>
          <w:b w:val="1"/>
          <w:bCs w:val="1"/>
        </w:rPr>
      </w:pPr>
      <w:r w:rsidDel="00000000" w:rsidR="00000000" w:rsidRPr="00000000">
        <w:rPr>
          <w:b w:val="1"/>
          <w:bCs w:val="1"/>
          <w:rtl w:val="0"/>
        </w:rPr>
        <w:t xml:space="preserve">i) Norwich to TIlbury - Project update PD016 - register to have your say 15th May</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Resident Concern Received 1st May:- Emergency Closure of Strawberries Lane Footpath</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i w:val="1"/>
          <w:iCs w:val="1"/>
          <w:color w:val="ff0000"/>
          <w:rtl w:val="0"/>
        </w:rPr>
        <w:t xml:space="preserve">item 25 to be heard without the public due to meeting exemption within the Openness of Local Government Bodies Act 2014 s.1.2.</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b w:val="1"/>
          <w:bCs w:val="1"/>
          <w:u w:val="none"/>
        </w:rPr>
      </w:pPr>
      <w:r w:rsidDel="00000000" w:rsidR="00000000" w:rsidRPr="00000000">
        <w:rPr>
          <w:b w:val="1"/>
          <w:bCs w:val="1"/>
          <w:rtl w:val="0"/>
        </w:rPr>
        <w:t xml:space="preserve">To discuss and approve Clerk holiday request</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Next m</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eeting date: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b w:val="1"/>
          <w:bCs w:val="1"/>
        </w:rPr>
      </w:pPr>
      <w:r w:rsidDel="00000000" w:rsidR="00000000" w:rsidRPr="00000000">
        <w:rPr>
          <w:b w:val="1"/>
          <w:bCs w:val="1"/>
          <w:rtl w:val="0"/>
        </w:rPr>
        <w:t xml:space="preserve">For item 7 Proposed Meetings Dates:- </w:t>
        <w:tab/>
        <w:t xml:space="preserve">Tuesday 7th July 2026</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b w:val="1"/>
          <w:bCs w:val="1"/>
        </w:rPr>
      </w:pPr>
      <w:r w:rsidDel="00000000" w:rsidR="00000000" w:rsidRPr="00000000">
        <w:rPr>
          <w:b w:val="1"/>
          <w:bCs w:val="1"/>
          <w:rtl w:val="0"/>
        </w:rPr>
        <w:tab/>
        <w:tab/>
        <w:tab/>
        <w:tab/>
        <w:tab/>
        <w:t xml:space="preserve">Tuesday 8th September 2026</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b w:val="1"/>
          <w:bCs w:val="1"/>
        </w:rPr>
      </w:pPr>
      <w:r w:rsidDel="00000000" w:rsidR="00000000" w:rsidRPr="00000000">
        <w:rPr>
          <w:b w:val="1"/>
          <w:bCs w:val="1"/>
          <w:rtl w:val="0"/>
        </w:rPr>
        <w:tab/>
        <w:tab/>
        <w:tab/>
        <w:tab/>
        <w:tab/>
        <w:t xml:space="preserve">Tuesday 3rd November 2026</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b w:val="1"/>
          <w:bCs w:val="1"/>
        </w:rPr>
      </w:pPr>
      <w:r w:rsidDel="00000000" w:rsidR="00000000" w:rsidRPr="00000000">
        <w:rPr>
          <w:b w:val="1"/>
          <w:bCs w:val="1"/>
          <w:rtl w:val="0"/>
        </w:rPr>
        <w:tab/>
        <w:tab/>
        <w:tab/>
        <w:tab/>
        <w:tab/>
        <w:t xml:space="preserve">Tuesday 5th January 2027</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b w:val="1"/>
          <w:bCs w:val="1"/>
        </w:rPr>
      </w:pPr>
      <w:r w:rsidDel="00000000" w:rsidR="00000000" w:rsidRPr="00000000">
        <w:rPr>
          <w:b w:val="1"/>
          <w:bCs w:val="1"/>
          <w:rtl w:val="0"/>
        </w:rPr>
        <w:tab/>
        <w:tab/>
        <w:tab/>
        <w:tab/>
        <w:tab/>
        <w:t xml:space="preserve">Tuesday 9th March 2027</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left"/>
        <w:rPr>
          <w:b w:val="1"/>
          <w:bCs w:val="1"/>
        </w:rPr>
      </w:pPr>
      <w:r w:rsidDel="00000000" w:rsidR="00000000" w:rsidRPr="00000000">
        <w:rPr>
          <w:b w:val="1"/>
          <w:bCs w:val="1"/>
          <w:rtl w:val="0"/>
        </w:rPr>
        <w:tab/>
        <w:tab/>
        <w:tab/>
        <w:tab/>
        <w:tab/>
        <w:t xml:space="preserve">Tuesday 4th or 11th May 2027 for Annual Council and APM</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46" w:hanging="360"/>
      </w:pPr>
      <w:rPr>
        <w:b w:val="0"/>
        <w:b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86" w:hanging="360.0000000000004"/>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9dHEDgsKpjBPUrGlotSpHbRL8w==">CgMxLjAyCGguZ2pkZ3hzOAByITE3eFpfaDVpRXdLazUtS2tweXBvZU84TDZ0UUhLTkN3cw==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